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701" w:rsidRDefault="00426701" w:rsidP="00426701">
      <w:pPr>
        <w:bidi/>
        <w:spacing w:after="0"/>
        <w:rPr>
          <w:rFonts w:cs="David"/>
          <w:sz w:val="28"/>
          <w:szCs w:val="28"/>
          <w:rtl/>
          <w:lang w:bidi="he-IL"/>
        </w:rPr>
      </w:pPr>
      <w:r>
        <w:rPr>
          <w:rFonts w:cs="David" w:hint="cs"/>
          <w:sz w:val="28"/>
          <w:szCs w:val="28"/>
          <w:rtl/>
          <w:lang w:bidi="he-IL"/>
        </w:rPr>
        <w:t>הל' טבילת כלים  יו"ד סי' ק"כ</w:t>
      </w:r>
    </w:p>
    <w:p w:rsidR="00426701" w:rsidRDefault="00426701" w:rsidP="00426701">
      <w:pPr>
        <w:bidi/>
        <w:rPr>
          <w:rFonts w:cs="David"/>
          <w:sz w:val="28"/>
          <w:szCs w:val="28"/>
          <w:rtl/>
          <w:lang w:bidi="he-IL"/>
        </w:rPr>
      </w:pPr>
      <w:r>
        <w:rPr>
          <w:rFonts w:cs="David" w:hint="cs"/>
          <w:sz w:val="28"/>
          <w:szCs w:val="28"/>
          <w:rtl/>
          <w:lang w:bidi="he-IL"/>
        </w:rPr>
        <w:t>שיעור ז'  טבילת כלים בשבת ויו"ט</w:t>
      </w:r>
    </w:p>
    <w:p w:rsidR="00BE0B87" w:rsidRDefault="00426701" w:rsidP="00426701">
      <w:pPr>
        <w:bidi/>
        <w:rPr>
          <w:rFonts w:cs="David"/>
          <w:sz w:val="28"/>
          <w:szCs w:val="28"/>
          <w:rtl/>
          <w:lang w:bidi="he-IL"/>
        </w:rPr>
      </w:pPr>
      <w:r>
        <w:rPr>
          <w:rFonts w:cs="David" w:hint="cs"/>
          <w:sz w:val="28"/>
          <w:szCs w:val="28"/>
          <w:rtl/>
          <w:lang w:bidi="he-IL"/>
        </w:rPr>
        <w:t>א) בגמ' ביצה יח. מבואר שאסור לטבול כלים מטומאתם בשבת ו</w:t>
      </w:r>
      <w:r w:rsidR="008760EE">
        <w:rPr>
          <w:rFonts w:cs="David" w:hint="cs"/>
          <w:sz w:val="28"/>
          <w:szCs w:val="28"/>
          <w:rtl/>
          <w:lang w:bidi="he-IL"/>
        </w:rPr>
        <w:t>יו"ט. והגמ' מיירי בכלים שנטמאו ב</w:t>
      </w:r>
      <w:r>
        <w:rPr>
          <w:rFonts w:cs="David" w:hint="cs"/>
          <w:sz w:val="28"/>
          <w:szCs w:val="28"/>
          <w:rtl/>
          <w:lang w:bidi="he-IL"/>
        </w:rPr>
        <w:t>טומאה ממש</w:t>
      </w:r>
      <w:r w:rsidR="008760EE">
        <w:rPr>
          <w:rFonts w:cs="David" w:hint="cs"/>
          <w:sz w:val="28"/>
          <w:szCs w:val="28"/>
          <w:rtl/>
          <w:lang w:bidi="he-IL"/>
        </w:rPr>
        <w:t>,</w:t>
      </w:r>
      <w:r>
        <w:rPr>
          <w:rFonts w:cs="David" w:hint="cs"/>
          <w:sz w:val="28"/>
          <w:szCs w:val="28"/>
          <w:rtl/>
          <w:lang w:bidi="he-IL"/>
        </w:rPr>
        <w:t xml:space="preserve"> ממת, שרץ וכדו'. אבל להטביל כלים חדשים שקנו מגוי לא נתבאר דינו בגמ' להדיא. והגמ' מביא כמה טעמים לאיסור טבילת כלים טמאים בשבת, ורק חלק מהם שייכים גם לטבילת כלים חדשים. ונחלקו הראשונים כאיזה טעמים קיי"ל להל', וממילא נחלקו גם אם טבילת כלי גויים מותר או אסור בשבת. </w:t>
      </w:r>
      <w:r w:rsidR="00E15797">
        <w:rPr>
          <w:rFonts w:cs="David" w:hint="cs"/>
          <w:sz w:val="28"/>
          <w:szCs w:val="28"/>
          <w:rtl/>
          <w:lang w:bidi="he-IL"/>
        </w:rPr>
        <w:t xml:space="preserve">דעת הרשב"א [עבודת הקודש, בית מועד שער ג'], רא"ש [ביצה פ"ב סי' יב'] ומרדכי </w:t>
      </w:r>
      <w:r w:rsidR="008760EE">
        <w:rPr>
          <w:rFonts w:cs="David" w:hint="cs"/>
          <w:sz w:val="28"/>
          <w:szCs w:val="28"/>
          <w:rtl/>
          <w:lang w:bidi="he-IL"/>
        </w:rPr>
        <w:t xml:space="preserve">מס' </w:t>
      </w:r>
      <w:r w:rsidR="00E15797">
        <w:rPr>
          <w:rFonts w:cs="David" w:hint="cs"/>
          <w:sz w:val="28"/>
          <w:szCs w:val="28"/>
          <w:rtl/>
          <w:lang w:bidi="he-IL"/>
        </w:rPr>
        <w:t>ביצה [אות תרע"ז] ס"ל שקי"ל כרבה ורבא שטעם האיסור הוא משום שמא יעבירנו ד' אמות ברשות הרבים או מפני שמחזי כמתקן. וטעמים אלו שייכים לכל גויים ולכן אסרו טבילה זו בשבת. ומאידך דעת הרי"ף [עי"ש ברא"ש], ר' ירוחם [</w:t>
      </w:r>
      <w:r w:rsidR="00B15FBF">
        <w:rPr>
          <w:rFonts w:cs="David" w:hint="cs"/>
          <w:sz w:val="28"/>
          <w:szCs w:val="28"/>
          <w:rtl/>
          <w:lang w:bidi="he-IL"/>
        </w:rPr>
        <w:t xml:space="preserve">חלק </w:t>
      </w:r>
      <w:r w:rsidR="00E15797">
        <w:rPr>
          <w:rFonts w:cs="David" w:hint="cs"/>
          <w:sz w:val="28"/>
          <w:szCs w:val="28"/>
          <w:rtl/>
          <w:lang w:bidi="he-IL"/>
        </w:rPr>
        <w:t>אדם נתיב ד'], וכן פשטות דעת הרמב"ם, שהאיסור הוא רק מפני שמא יבא לידי סחיטה או שמא ישהה הכלי ויבא להשתמש בו בטומאה ולעבור על איסורים חמורים.</w:t>
      </w:r>
      <w:r w:rsidR="002133D1">
        <w:rPr>
          <w:rFonts w:cs="David" w:hint="cs"/>
          <w:sz w:val="28"/>
          <w:szCs w:val="28"/>
          <w:rtl/>
          <w:lang w:bidi="he-IL"/>
        </w:rPr>
        <w:t xml:space="preserve"> וטעמים אלו אינן שייכים לכלים חדשים ולכן התירו טבילת כלי גויים בשבת.</w:t>
      </w:r>
    </w:p>
    <w:p w:rsidR="00B300FB" w:rsidRDefault="00BE0B87" w:rsidP="00BE0B87">
      <w:pPr>
        <w:bidi/>
        <w:rPr>
          <w:rFonts w:cs="David"/>
          <w:sz w:val="28"/>
          <w:szCs w:val="28"/>
          <w:rtl/>
          <w:lang w:bidi="he-IL"/>
        </w:rPr>
      </w:pPr>
      <w:r>
        <w:rPr>
          <w:rFonts w:cs="David" w:hint="cs"/>
          <w:sz w:val="28"/>
          <w:szCs w:val="28"/>
          <w:rtl/>
          <w:lang w:bidi="he-IL"/>
        </w:rPr>
        <w:t xml:space="preserve">ב) ולדינא, באו"ח סי' שכ"ג סע' ז' נחלקו. דעת המחבר שמותר לטבול כלים חדשים בשבת מעיקר הדין ומביא שירא שמים יש לו להחמיר בעצות כדלהלן. ובד"מ שם מבואר שדעתו שאסור מדינא משום דעת ראשונים הנ"ל, ומ"מ בש"ע שם לא הגיה על דברי המחבר שהחמיר רק לירא שמים. </w:t>
      </w:r>
      <w:r w:rsidR="00DC322A">
        <w:rPr>
          <w:rFonts w:cs="David" w:hint="cs"/>
          <w:sz w:val="28"/>
          <w:szCs w:val="28"/>
          <w:rtl/>
          <w:lang w:bidi="he-IL"/>
        </w:rPr>
        <w:t>וגם בדעת המחבר עצמו יש קצת סתירה, שבסי' ק"כ סע' טז' הוא סותם להחמיר שלא לטבול ורק לעשות העצה ליתנו במתנה לגוי. ובערוה"ש בסי' שכ"ג סע' סא' וכן בחכמת אדם כלל עג' אות כג' ביארו שהמחבר ביו"ד חזר בו מהאי קולא ולמסקנא דעתו להחמיר בזה ג"כ. ויותר נראין דברי הס' טהרת ישראל הל' טבילת כלים ס"ק קע"ה שלעולם דעתו להקל מדינא והכוונה ביו"ד הוא מצד החומרא וכמש"כ בעמצו באו"ח. וגם להחכמת אדם שהמחבר חזר בו</w:t>
      </w:r>
      <w:r w:rsidR="00B15FBF">
        <w:rPr>
          <w:rFonts w:cs="David" w:hint="cs"/>
          <w:sz w:val="28"/>
          <w:szCs w:val="28"/>
          <w:rtl/>
          <w:lang w:bidi="he-IL"/>
        </w:rPr>
        <w:t xml:space="preserve">, עי"ש בדבריו וכן בחיי אדם הל' </w:t>
      </w:r>
      <w:r w:rsidR="00DC322A">
        <w:rPr>
          <w:rFonts w:cs="David" w:hint="cs"/>
          <w:sz w:val="28"/>
          <w:szCs w:val="28"/>
          <w:rtl/>
          <w:lang w:bidi="he-IL"/>
        </w:rPr>
        <w:t>ש</w:t>
      </w:r>
      <w:r w:rsidR="00B15FBF">
        <w:rPr>
          <w:rFonts w:cs="David" w:hint="cs"/>
          <w:sz w:val="28"/>
          <w:szCs w:val="28"/>
          <w:rtl/>
          <w:lang w:bidi="he-IL"/>
        </w:rPr>
        <w:t>ב</w:t>
      </w:r>
      <w:r w:rsidR="00DC322A">
        <w:rPr>
          <w:rFonts w:cs="David" w:hint="cs"/>
          <w:sz w:val="28"/>
          <w:szCs w:val="28"/>
          <w:rtl/>
          <w:lang w:bidi="he-IL"/>
        </w:rPr>
        <w:t>ת כלל מד' אות יז' שבשעת הדחק שאין עצה אחרת ויגרום ביטול סעודת שבת, יש לסמוך על דברי הב"י שהתיר לטבול בשבת.</w:t>
      </w:r>
    </w:p>
    <w:p w:rsidR="001A063A" w:rsidRDefault="00B300FB" w:rsidP="00B300FB">
      <w:pPr>
        <w:bidi/>
        <w:rPr>
          <w:rFonts w:cs="David"/>
          <w:sz w:val="28"/>
          <w:szCs w:val="28"/>
          <w:rtl/>
          <w:lang w:bidi="he-IL"/>
        </w:rPr>
      </w:pPr>
      <w:r>
        <w:rPr>
          <w:rFonts w:cs="David" w:hint="cs"/>
          <w:sz w:val="28"/>
          <w:szCs w:val="28"/>
          <w:rtl/>
          <w:lang w:bidi="he-IL"/>
        </w:rPr>
        <w:t xml:space="preserve">ג) ובביאו"ה שם בסי' שכ"ג ביאר שאף שקי"ל שכלי שטמא רק מדרבנן מותר לטובלו בשבת, מ"מ אף כלי זכוכית שחייבים טבילה רק מדרבנן, אסורים לטבול לדעת המחמירים הנ"ל. והוא משום שכלי טמא סוף סוף ראוי לשימוש עם דברים טמאים. משא"כ הכא למעשה הטבילה עושה אותו מאינו ראוי לראוי ולכן יש בו מחזי כמתקן. </w:t>
      </w:r>
      <w:r w:rsidR="00D74DB2">
        <w:rPr>
          <w:rFonts w:cs="David" w:hint="cs"/>
          <w:sz w:val="28"/>
          <w:szCs w:val="28"/>
          <w:rtl/>
          <w:lang w:bidi="he-IL"/>
        </w:rPr>
        <w:t>ובשאגת אריה [ס"ס נו'] הקשה שהלא בזה גופא שיש עצה ליתנו לגוי ולשואלו ממנו, הוא ראוי ע"י זה וא"כ ש</w:t>
      </w:r>
      <w:r w:rsidR="00B15FBF">
        <w:rPr>
          <w:rFonts w:cs="David" w:hint="cs"/>
          <w:sz w:val="28"/>
          <w:szCs w:val="28"/>
          <w:rtl/>
          <w:lang w:bidi="he-IL"/>
        </w:rPr>
        <w:t>ר</w:t>
      </w:r>
      <w:r w:rsidR="00D74DB2">
        <w:rPr>
          <w:rFonts w:cs="David" w:hint="cs"/>
          <w:sz w:val="28"/>
          <w:szCs w:val="28"/>
          <w:rtl/>
          <w:lang w:bidi="he-IL"/>
        </w:rPr>
        <w:t>אוי הוא</w:t>
      </w:r>
      <w:r w:rsidR="00B15FBF">
        <w:rPr>
          <w:rFonts w:cs="David" w:hint="cs"/>
          <w:sz w:val="28"/>
          <w:szCs w:val="28"/>
          <w:rtl/>
          <w:lang w:bidi="he-IL"/>
        </w:rPr>
        <w:t>,</w:t>
      </w:r>
      <w:r w:rsidR="00D74DB2">
        <w:rPr>
          <w:rFonts w:cs="David" w:hint="cs"/>
          <w:sz w:val="28"/>
          <w:szCs w:val="28"/>
          <w:rtl/>
          <w:lang w:bidi="he-IL"/>
        </w:rPr>
        <w:t xml:space="preserve"> למה אסור לטובלו. וצ"ל שמ"מ זה שהכלי נאבד ממנו אינו חשוב ראוי לשימוש. ואף מה שראוי להשתמש בו שלא לצרכי סעודה אינו מספיק להפקיע שם תיקון מטבילה</w:t>
      </w:r>
      <w:r w:rsidR="00B15FBF">
        <w:rPr>
          <w:rFonts w:cs="David" w:hint="cs"/>
          <w:sz w:val="28"/>
          <w:szCs w:val="28"/>
          <w:rtl/>
          <w:lang w:bidi="he-IL"/>
        </w:rPr>
        <w:t xml:space="preserve"> זו</w:t>
      </w:r>
      <w:r w:rsidR="00D74DB2">
        <w:rPr>
          <w:rFonts w:cs="David" w:hint="cs"/>
          <w:sz w:val="28"/>
          <w:szCs w:val="28"/>
          <w:rtl/>
          <w:lang w:bidi="he-IL"/>
        </w:rPr>
        <w:t xml:space="preserve"> שעושה אותו ראוי לתשמישו.</w:t>
      </w:r>
      <w:r w:rsidR="009F30F8">
        <w:rPr>
          <w:rFonts w:cs="David" w:hint="cs"/>
          <w:sz w:val="28"/>
          <w:szCs w:val="28"/>
          <w:rtl/>
          <w:lang w:bidi="he-IL"/>
        </w:rPr>
        <w:t xml:space="preserve"> </w:t>
      </w:r>
    </w:p>
    <w:p w:rsidR="001A063A" w:rsidRDefault="001A063A" w:rsidP="001A063A">
      <w:pPr>
        <w:bidi/>
        <w:rPr>
          <w:rFonts w:cs="David"/>
          <w:sz w:val="28"/>
          <w:szCs w:val="28"/>
          <w:rtl/>
          <w:lang w:bidi="he-IL"/>
        </w:rPr>
      </w:pPr>
      <w:r>
        <w:rPr>
          <w:rFonts w:cs="David" w:hint="cs"/>
          <w:sz w:val="28"/>
          <w:szCs w:val="28"/>
          <w:rtl/>
          <w:lang w:bidi="he-IL"/>
        </w:rPr>
        <w:t xml:space="preserve">ד) </w:t>
      </w:r>
      <w:r w:rsidR="009F30F8">
        <w:rPr>
          <w:rFonts w:cs="David" w:hint="cs"/>
          <w:sz w:val="28"/>
          <w:szCs w:val="28"/>
          <w:rtl/>
          <w:lang w:bidi="he-IL"/>
        </w:rPr>
        <w:t>וב</w:t>
      </w:r>
      <w:r w:rsidR="00B15FBF">
        <w:rPr>
          <w:rFonts w:cs="David" w:hint="cs"/>
          <w:sz w:val="28"/>
          <w:szCs w:val="28"/>
          <w:rtl/>
          <w:lang w:bidi="he-IL"/>
        </w:rPr>
        <w:t xml:space="preserve">ס' </w:t>
      </w:r>
      <w:r w:rsidR="009F30F8">
        <w:rPr>
          <w:rFonts w:cs="David" w:hint="cs"/>
          <w:sz w:val="28"/>
          <w:szCs w:val="28"/>
          <w:rtl/>
          <w:lang w:bidi="he-IL"/>
        </w:rPr>
        <w:t>תהלה לדוד [סי' שכ"ג] הוסיף להקשות דלשיטות שטבילת כלים הוא מדרבנן, לכאו' הם אמרו לטבול והם אמרו לא לטבול בשבת, וא"כ מסתמא לא אסרו בשבת וכמו שמצינו בסי' יג' שהב"י מביא דעת הר"י שא</w:t>
      </w:r>
      <w:r w:rsidR="00B15FBF">
        <w:rPr>
          <w:rFonts w:cs="David" w:hint="cs"/>
          <w:sz w:val="28"/>
          <w:szCs w:val="28"/>
          <w:rtl/>
          <w:lang w:bidi="he-IL"/>
        </w:rPr>
        <w:t>ין איסור ללבוש ד' כנפות בשבת בלא</w:t>
      </w:r>
      <w:r w:rsidR="009F30F8">
        <w:rPr>
          <w:rFonts w:cs="David" w:hint="cs"/>
          <w:sz w:val="28"/>
          <w:szCs w:val="28"/>
          <w:rtl/>
          <w:lang w:bidi="he-IL"/>
        </w:rPr>
        <w:t xml:space="preserve"> ציצית שהלא א"א לקשור בו ציצית בשבת. ואף ששם המג"א כתב שודאי יש לכה"פ איסור דרבנן, זה רק שם שהוא חיוב דאורייתא</w:t>
      </w:r>
      <w:r w:rsidR="00AB3E9D">
        <w:rPr>
          <w:rFonts w:cs="David" w:hint="cs"/>
          <w:sz w:val="28"/>
          <w:szCs w:val="28"/>
          <w:rtl/>
          <w:lang w:bidi="he-IL"/>
        </w:rPr>
        <w:t xml:space="preserve"> של ציצית</w:t>
      </w:r>
      <w:r w:rsidR="009F30F8">
        <w:rPr>
          <w:rFonts w:cs="David" w:hint="cs"/>
          <w:sz w:val="28"/>
          <w:szCs w:val="28"/>
          <w:rtl/>
          <w:lang w:bidi="he-IL"/>
        </w:rPr>
        <w:t xml:space="preserve">, אבל אם כאן הוא מדרבנן לכאו' אין איסור כלל. </w:t>
      </w:r>
      <w:r w:rsidR="00AB3E9D">
        <w:rPr>
          <w:rFonts w:cs="David" w:hint="cs"/>
          <w:sz w:val="28"/>
          <w:szCs w:val="28"/>
          <w:rtl/>
          <w:lang w:bidi="he-IL"/>
        </w:rPr>
        <w:t>ויש לומר בזה,</w:t>
      </w:r>
      <w:r>
        <w:rPr>
          <w:rFonts w:cs="David" w:hint="cs"/>
          <w:sz w:val="28"/>
          <w:szCs w:val="28"/>
          <w:rtl/>
          <w:lang w:bidi="he-IL"/>
        </w:rPr>
        <w:t xml:space="preserve"> שהלא כאן הגזירה היה לא ליטמאות בטומאת כלי גויים, ומציאות זו שייך גם בשבת ולכן אסרו להשתמש בכל אופן. </w:t>
      </w:r>
    </w:p>
    <w:p w:rsidR="00A84DEA" w:rsidRDefault="001A063A" w:rsidP="006A2446">
      <w:pPr>
        <w:bidi/>
        <w:rPr>
          <w:rFonts w:cs="David"/>
          <w:sz w:val="28"/>
          <w:szCs w:val="28"/>
          <w:rtl/>
          <w:lang w:bidi="he-IL"/>
        </w:rPr>
      </w:pPr>
      <w:r>
        <w:rPr>
          <w:rFonts w:cs="David" w:hint="cs"/>
          <w:sz w:val="28"/>
          <w:szCs w:val="28"/>
          <w:rtl/>
          <w:lang w:bidi="he-IL"/>
        </w:rPr>
        <w:lastRenderedPageBreak/>
        <w:t>ה)</w:t>
      </w:r>
      <w:r w:rsidR="006A2446">
        <w:rPr>
          <w:rFonts w:cs="David" w:hint="cs"/>
          <w:sz w:val="28"/>
          <w:szCs w:val="28"/>
          <w:rtl/>
          <w:lang w:bidi="he-IL"/>
        </w:rPr>
        <w:t xml:space="preserve"> ומי ששכח לטבול כלי מע"ש וצריך הכלי ל</w:t>
      </w:r>
      <w:r>
        <w:rPr>
          <w:rFonts w:cs="David" w:hint="cs"/>
          <w:sz w:val="28"/>
          <w:szCs w:val="28"/>
          <w:rtl/>
          <w:lang w:bidi="he-IL"/>
        </w:rPr>
        <w:t xml:space="preserve">שבת. הש"ע ביו"ד ואו"ח מביא עצה מהמרדכי </w:t>
      </w:r>
      <w:r w:rsidR="006A2446">
        <w:rPr>
          <w:rFonts w:cs="David" w:hint="cs"/>
          <w:sz w:val="28"/>
          <w:szCs w:val="28"/>
          <w:rtl/>
          <w:lang w:bidi="he-IL"/>
        </w:rPr>
        <w:t>[</w:t>
      </w:r>
      <w:r>
        <w:rPr>
          <w:rFonts w:cs="David" w:hint="cs"/>
          <w:sz w:val="28"/>
          <w:szCs w:val="28"/>
          <w:rtl/>
          <w:lang w:bidi="he-IL"/>
        </w:rPr>
        <w:t>שם</w:t>
      </w:r>
      <w:r w:rsidR="006A2446">
        <w:rPr>
          <w:rFonts w:cs="David" w:hint="cs"/>
          <w:sz w:val="28"/>
          <w:szCs w:val="28"/>
          <w:rtl/>
          <w:lang w:bidi="he-IL"/>
        </w:rPr>
        <w:t>]</w:t>
      </w:r>
      <w:r>
        <w:rPr>
          <w:rFonts w:cs="David" w:hint="cs"/>
          <w:sz w:val="28"/>
          <w:szCs w:val="28"/>
          <w:rtl/>
          <w:lang w:bidi="he-IL"/>
        </w:rPr>
        <w:t xml:space="preserve">, ליתן הכלי במתנה לגוי, ובזה פקע ממנו חובת טבילה. ואח"כ ישאל הכלי ממנו, דקיי"ל שואל מגוי פטור מטבילת כלים. </w:t>
      </w:r>
      <w:r w:rsidR="009B44ED">
        <w:rPr>
          <w:rFonts w:cs="David" w:hint="cs"/>
          <w:sz w:val="28"/>
          <w:szCs w:val="28"/>
          <w:rtl/>
          <w:lang w:bidi="he-IL"/>
        </w:rPr>
        <w:t>וב</w:t>
      </w:r>
      <w:r w:rsidR="006A2446">
        <w:rPr>
          <w:rFonts w:cs="David" w:hint="cs"/>
          <w:sz w:val="28"/>
          <w:szCs w:val="28"/>
          <w:rtl/>
          <w:lang w:bidi="he-IL"/>
        </w:rPr>
        <w:t>פתחת"ש בסוף סי' ק"כ מביא משו"ת ה</w:t>
      </w:r>
      <w:r w:rsidR="009B44ED">
        <w:rPr>
          <w:rFonts w:cs="David" w:hint="cs"/>
          <w:sz w:val="28"/>
          <w:szCs w:val="28"/>
          <w:rtl/>
          <w:lang w:bidi="he-IL"/>
        </w:rPr>
        <w:t>רשב"ש</w:t>
      </w:r>
      <w:r w:rsidR="006A2446">
        <w:rPr>
          <w:rFonts w:cs="David" w:hint="cs"/>
          <w:sz w:val="28"/>
          <w:szCs w:val="28"/>
          <w:rtl/>
          <w:lang w:bidi="he-IL"/>
        </w:rPr>
        <w:t xml:space="preserve"> [סי' תס"ח]</w:t>
      </w:r>
      <w:r w:rsidR="009B44ED">
        <w:rPr>
          <w:rFonts w:cs="David" w:hint="cs"/>
          <w:sz w:val="28"/>
          <w:szCs w:val="28"/>
          <w:rtl/>
          <w:lang w:bidi="he-IL"/>
        </w:rPr>
        <w:t xml:space="preserve"> שפקפק על עצה זו, ומפני שכל </w:t>
      </w:r>
      <w:r w:rsidR="006A2446">
        <w:rPr>
          <w:rFonts w:cs="David" w:hint="cs"/>
          <w:sz w:val="28"/>
          <w:szCs w:val="28"/>
          <w:rtl/>
          <w:lang w:bidi="he-IL"/>
        </w:rPr>
        <w:t>קנין</w:t>
      </w:r>
      <w:r w:rsidR="009B44ED">
        <w:rPr>
          <w:rFonts w:cs="David" w:hint="cs"/>
          <w:sz w:val="28"/>
          <w:szCs w:val="28"/>
          <w:rtl/>
          <w:lang w:bidi="he-IL"/>
        </w:rPr>
        <w:t xml:space="preserve"> ושאלה</w:t>
      </w:r>
      <w:r w:rsidR="006A2446">
        <w:rPr>
          <w:rFonts w:cs="David" w:hint="cs"/>
          <w:sz w:val="28"/>
          <w:szCs w:val="28"/>
          <w:rtl/>
          <w:lang w:bidi="he-IL"/>
        </w:rPr>
        <w:t xml:space="preserve"> זו</w:t>
      </w:r>
      <w:r w:rsidR="009B44ED">
        <w:rPr>
          <w:rFonts w:cs="David" w:hint="cs"/>
          <w:sz w:val="28"/>
          <w:szCs w:val="28"/>
          <w:rtl/>
          <w:lang w:bidi="he-IL"/>
        </w:rPr>
        <w:t xml:space="preserve"> אינו אלא הערמה, שבאמת הוא נשאר ככלי ישראל הנקנה</w:t>
      </w:r>
      <w:r w:rsidR="006A2446">
        <w:rPr>
          <w:rFonts w:cs="David" w:hint="cs"/>
          <w:sz w:val="28"/>
          <w:szCs w:val="28"/>
          <w:rtl/>
          <w:lang w:bidi="he-IL"/>
        </w:rPr>
        <w:t xml:space="preserve"> מגוי. ועוד מבואר שם שיש לאסור </w:t>
      </w:r>
      <w:r w:rsidR="009B44ED">
        <w:rPr>
          <w:rFonts w:cs="David" w:hint="cs"/>
          <w:sz w:val="28"/>
          <w:szCs w:val="28"/>
          <w:rtl/>
          <w:lang w:bidi="he-IL"/>
        </w:rPr>
        <w:t>מ</w:t>
      </w:r>
      <w:r w:rsidR="006A2446">
        <w:rPr>
          <w:rFonts w:cs="David" w:hint="cs"/>
          <w:sz w:val="28"/>
          <w:szCs w:val="28"/>
          <w:rtl/>
          <w:lang w:bidi="he-IL"/>
        </w:rPr>
        <w:t>ש</w:t>
      </w:r>
      <w:r w:rsidR="009B44ED">
        <w:rPr>
          <w:rFonts w:cs="David" w:hint="cs"/>
          <w:sz w:val="28"/>
          <w:szCs w:val="28"/>
          <w:rtl/>
          <w:lang w:bidi="he-IL"/>
        </w:rPr>
        <w:t xml:space="preserve">ום איסור נתינת מתנה לגוי, שיש בזה משום איסור לא תחנם. </w:t>
      </w:r>
      <w:r w:rsidR="00A84DEA">
        <w:rPr>
          <w:rFonts w:cs="David" w:hint="cs"/>
          <w:sz w:val="28"/>
          <w:szCs w:val="28"/>
          <w:rtl/>
          <w:lang w:bidi="he-IL"/>
        </w:rPr>
        <w:t xml:space="preserve">ובדרכי שתובה ס"ק קי"א מביא מס' עמודי אש שתי' שאף אם יש בזה משום הערמה. הלא כל איסור להשתמש בכלים אינם טבולים הוא מדרבנן, וא"כ הוי הערמה בדרבנן ובזה מקילין, והביא מקור לזה מהישועות יעקב סי' יג'. ולגבי האיסור לא תחנם ביאר שכיון שעושה כן לצורך והנאת עצמו אין זה דרך חנינה ומותר. </w:t>
      </w:r>
    </w:p>
    <w:p w:rsidR="00396FEC" w:rsidRDefault="00A84DEA" w:rsidP="00A84DEA">
      <w:pPr>
        <w:bidi/>
        <w:rPr>
          <w:rFonts w:cs="David"/>
          <w:sz w:val="28"/>
          <w:szCs w:val="28"/>
          <w:rtl/>
          <w:lang w:bidi="he-IL"/>
        </w:rPr>
      </w:pPr>
      <w:r>
        <w:rPr>
          <w:rFonts w:cs="David" w:hint="cs"/>
          <w:sz w:val="28"/>
          <w:szCs w:val="28"/>
          <w:rtl/>
          <w:lang w:bidi="he-IL"/>
        </w:rPr>
        <w:t>ו) וע"ע בשו"ת כתב סופ</w:t>
      </w:r>
      <w:r w:rsidR="006A2446">
        <w:rPr>
          <w:rFonts w:cs="David" w:hint="cs"/>
          <w:sz w:val="28"/>
          <w:szCs w:val="28"/>
          <w:rtl/>
          <w:lang w:bidi="he-IL"/>
        </w:rPr>
        <w:t>ר [או"ח סי' סא'] שמאריך בשאלה של לא תחנם בעצה זו.</w:t>
      </w:r>
      <w:r>
        <w:rPr>
          <w:rFonts w:cs="David" w:hint="cs"/>
          <w:sz w:val="28"/>
          <w:szCs w:val="28"/>
          <w:rtl/>
          <w:lang w:bidi="he-IL"/>
        </w:rPr>
        <w:t xml:space="preserve"> ומביא היתר הנ"ל מהרמב"ן בגיטין לח. שבגלל זה התירו שם לשחרר עבד שיש בו משום לא תחנם כיון שהיה להנאת עצמו. ומ"מ מתקשה שם בשיטתו, ולכן מסיק שיש להחמיר בזה. והעצה לי</w:t>
      </w:r>
      <w:r w:rsidR="006A2446">
        <w:rPr>
          <w:rFonts w:cs="David" w:hint="cs"/>
          <w:sz w:val="28"/>
          <w:szCs w:val="28"/>
          <w:rtl/>
          <w:lang w:bidi="he-IL"/>
        </w:rPr>
        <w:t xml:space="preserve">תנו במתנה לגוי שהוא </w:t>
      </w:r>
      <w:r>
        <w:rPr>
          <w:rFonts w:cs="David" w:hint="cs"/>
          <w:sz w:val="28"/>
          <w:szCs w:val="28"/>
          <w:rtl/>
          <w:lang w:bidi="he-IL"/>
        </w:rPr>
        <w:t>יודע ומכיר, דבזה אין איסור שהוא יכיר לו טובה בחזרה, ואין בזה משום לא תחנם. ואף אם רוצים להחמיר כדבריו, עי"ש ברשב"ש שאין ליתן הכלי במתנה לעבדו ושפחתו שאין להם קנין במקום הבעל. ואף אם אינו עבד אלא משרתת העובד אצלו, הוא מביא מגמ' שבועות מו: שיש בזה ספק, וכיון שטבילת כלים מדאורייתא, צריך להחמיר וליתנו דווקא לגוי שאינו שפחתו או משרתת.</w:t>
      </w:r>
    </w:p>
    <w:p w:rsidR="00D14D44" w:rsidRDefault="00396FEC" w:rsidP="00B13055">
      <w:pPr>
        <w:bidi/>
        <w:rPr>
          <w:rFonts w:cs="David"/>
          <w:sz w:val="28"/>
          <w:szCs w:val="28"/>
          <w:rtl/>
          <w:lang w:bidi="he-IL"/>
        </w:rPr>
      </w:pPr>
      <w:r>
        <w:rPr>
          <w:rFonts w:cs="David" w:hint="cs"/>
          <w:sz w:val="28"/>
          <w:szCs w:val="28"/>
          <w:rtl/>
          <w:lang w:bidi="he-IL"/>
        </w:rPr>
        <w:t xml:space="preserve">ז) </w:t>
      </w:r>
      <w:r w:rsidR="006D5E29">
        <w:rPr>
          <w:rFonts w:cs="David" w:hint="cs"/>
          <w:sz w:val="28"/>
          <w:szCs w:val="28"/>
          <w:rtl/>
          <w:lang w:bidi="he-IL"/>
        </w:rPr>
        <w:t xml:space="preserve">ואף לדעת המחבר </w:t>
      </w:r>
      <w:r w:rsidR="00CD59FB">
        <w:rPr>
          <w:rFonts w:cs="David" w:hint="cs"/>
          <w:sz w:val="28"/>
          <w:szCs w:val="28"/>
          <w:rtl/>
          <w:lang w:bidi="he-IL"/>
        </w:rPr>
        <w:t>ו</w:t>
      </w:r>
      <w:r w:rsidR="006D5E29">
        <w:rPr>
          <w:rFonts w:cs="David" w:hint="cs"/>
          <w:sz w:val="28"/>
          <w:szCs w:val="28"/>
          <w:rtl/>
          <w:lang w:bidi="he-IL"/>
        </w:rPr>
        <w:t>רמ"א שהסכימו לעצה זו, עי' בט"ז</w:t>
      </w:r>
      <w:r w:rsidR="006D5E29">
        <w:rPr>
          <w:rFonts w:cs="David" w:hint="cs"/>
          <w:sz w:val="28"/>
          <w:szCs w:val="28"/>
          <w:lang w:bidi="he-IL"/>
        </w:rPr>
        <w:t xml:space="preserve"> </w:t>
      </w:r>
      <w:r w:rsidR="006D5E29">
        <w:rPr>
          <w:rFonts w:cs="David" w:hint="cs"/>
          <w:sz w:val="28"/>
          <w:szCs w:val="28"/>
          <w:rtl/>
          <w:lang w:bidi="he-IL"/>
        </w:rPr>
        <w:t>ביו"ד שם ס"ק יח' שמ"מ זה רק היתר זמני למי שאין לו מקוה בהישג יד או להמשך השבת, אבל מיד ששייך לטובלו חייב בטבילה. וכמו שמצינו במשכון גוי ביד ישראל ודעתו לשקעו אצל הישראל לעולם, שחייב בטבילה. ה"ה הכא, סוף סוף הוא שקוע ביד הישראל לעולם</w:t>
      </w:r>
      <w:r w:rsidR="00B66C6C">
        <w:rPr>
          <w:rFonts w:cs="David" w:hint="cs"/>
          <w:sz w:val="28"/>
          <w:szCs w:val="28"/>
          <w:rtl/>
          <w:lang w:bidi="he-IL"/>
        </w:rPr>
        <w:t xml:space="preserve">. </w:t>
      </w:r>
      <w:r w:rsidR="00487B6B">
        <w:rPr>
          <w:rFonts w:cs="David" w:hint="cs"/>
          <w:sz w:val="28"/>
          <w:szCs w:val="28"/>
          <w:rtl/>
          <w:lang w:bidi="he-IL"/>
        </w:rPr>
        <w:t xml:space="preserve">ומ"מ אין </w:t>
      </w:r>
      <w:r w:rsidR="00B13055">
        <w:rPr>
          <w:rFonts w:cs="David" w:hint="cs"/>
          <w:sz w:val="28"/>
          <w:szCs w:val="28"/>
          <w:rtl/>
          <w:lang w:bidi="he-IL"/>
        </w:rPr>
        <w:t>זה ברור שהוא חיוב ולכן הורה לטובלו בלא</w:t>
      </w:r>
      <w:r w:rsidR="00487B6B">
        <w:rPr>
          <w:rFonts w:cs="David" w:hint="cs"/>
          <w:sz w:val="28"/>
          <w:szCs w:val="28"/>
          <w:rtl/>
          <w:lang w:bidi="he-IL"/>
        </w:rPr>
        <w:t xml:space="preserve"> ברכה. ובכמה פוסקים העירו שאם שגוי מחזירו לו במתנה להדיא אז אפשר לטובלו גם בברכה. </w:t>
      </w:r>
      <w:r w:rsidR="00B13055">
        <w:rPr>
          <w:rFonts w:cs="David" w:hint="cs"/>
          <w:sz w:val="28"/>
          <w:szCs w:val="28"/>
          <w:rtl/>
          <w:lang w:bidi="he-IL"/>
        </w:rPr>
        <w:t>דמעכשיו הוא ודאי שלו ונשאר עליו החיוב מאז שקנתה מהגוי בפעם הראשון.</w:t>
      </w:r>
    </w:p>
    <w:p w:rsidR="00E258C3" w:rsidRDefault="00D14D44" w:rsidP="00D14D44">
      <w:pPr>
        <w:bidi/>
        <w:rPr>
          <w:rFonts w:cs="David"/>
          <w:sz w:val="28"/>
          <w:szCs w:val="28"/>
          <w:rtl/>
          <w:lang w:bidi="he-IL"/>
        </w:rPr>
      </w:pPr>
      <w:r>
        <w:rPr>
          <w:rFonts w:cs="David" w:hint="cs"/>
          <w:sz w:val="28"/>
          <w:szCs w:val="28"/>
          <w:rtl/>
          <w:lang w:bidi="he-IL"/>
        </w:rPr>
        <w:t>ח) ובאמת שדברי הט"ז צ"ע. דלמה מיד אחר שבת פשוט לו שאז נחשב להוחלט ביד ישראל, אן כששוב מצא מקוה לטבול בו. ואם חוששין גם בזמן מועט כזה, הלא גם לאותו שבת גופא יש להחמיר שמיד הוי כהוחלט בידו</w:t>
      </w:r>
      <w:r w:rsidR="00E258C3">
        <w:rPr>
          <w:rFonts w:cs="David" w:hint="cs"/>
          <w:sz w:val="28"/>
          <w:szCs w:val="28"/>
          <w:rtl/>
          <w:lang w:bidi="he-IL"/>
        </w:rPr>
        <w:t xml:space="preserve">, ומה הרווחנו גם לאותו שבת. וראיתי הסבר בדעת הט"ז, שכל שיש לו אונס ובגלל זה אינו מטביל הכלי אינו נראה כמוחלט בידו, דאולי שוב יקח אותו בחזרה מהגוי, וממילא הזמן עד החזרה היה בתורת שאלה בעלמא. אבל ברגע ששייך לו לקנותו שוב ממנו ואינו עושה כן, זה כבר הוכחה שעכשיו הוא כבר מוחלט בידו ואני חסר לו כלום לעשותו כלי שלו. </w:t>
      </w:r>
    </w:p>
    <w:p w:rsidR="008524B0" w:rsidRDefault="00E258C3" w:rsidP="00E258C3">
      <w:pPr>
        <w:bidi/>
        <w:rPr>
          <w:rFonts w:cs="David"/>
          <w:sz w:val="28"/>
          <w:szCs w:val="28"/>
          <w:rtl/>
          <w:lang w:bidi="he-IL"/>
        </w:rPr>
      </w:pPr>
      <w:r>
        <w:rPr>
          <w:rFonts w:cs="David" w:hint="cs"/>
          <w:sz w:val="28"/>
          <w:szCs w:val="28"/>
          <w:rtl/>
          <w:lang w:bidi="he-IL"/>
        </w:rPr>
        <w:t>ט) ואם כנים הדברים יש בזה נ"מ לדינא. שבתחילת הסי' שחי' רע"א בגליון מביא המחמירים ש</w:t>
      </w:r>
      <w:r w:rsidR="00CD59FB">
        <w:rPr>
          <w:rFonts w:cs="David" w:hint="cs"/>
          <w:sz w:val="28"/>
          <w:szCs w:val="28"/>
          <w:rtl/>
          <w:lang w:bidi="he-IL"/>
        </w:rPr>
        <w:t>כלים גדולים לאוצר שמ"מ הם חייבים</w:t>
      </w:r>
      <w:r>
        <w:rPr>
          <w:rFonts w:cs="David" w:hint="cs"/>
          <w:sz w:val="28"/>
          <w:szCs w:val="28"/>
          <w:rtl/>
          <w:lang w:bidi="he-IL"/>
        </w:rPr>
        <w:t xml:space="preserve"> בטבילה. וכתב שא"כ אין עצה אלא לתנו לגוי במתנה ולשואלו ממנו. ומשמע מזה שחולק על דעת הט"ז שעצה זו הוא גם לעולם. אמנם לפי הנ"ל אפשר שגם הט"ז מודה בכה"ג, דהלא בכלים אלו יש לו אונס תמידי שא"א לקחתם מהגוי דא"א לטובלם. וא"כ בכה"ג אולי לעולם נשאר בתורת שאלה ופטור מטבילה. </w:t>
      </w:r>
      <w:r w:rsidR="0097197F">
        <w:rPr>
          <w:rFonts w:cs="David" w:hint="cs"/>
          <w:sz w:val="28"/>
          <w:szCs w:val="28"/>
          <w:rtl/>
          <w:lang w:bidi="he-IL"/>
        </w:rPr>
        <w:t xml:space="preserve">וזה נ"מ בהרבה כלים חשמליים שיש חשש גדול שע"י טבילתם יתקלקלו. שלפי"ז יש עצה לתנם לגוי ולשואלו </w:t>
      </w:r>
      <w:r w:rsidR="0097197F">
        <w:rPr>
          <w:rFonts w:cs="David" w:hint="cs"/>
          <w:sz w:val="28"/>
          <w:szCs w:val="28"/>
          <w:rtl/>
          <w:lang w:bidi="he-IL"/>
        </w:rPr>
        <w:lastRenderedPageBreak/>
        <w:t xml:space="preserve">ממנו, ואף לזמן ארוך. ועי' בשו"ת מנח"י [ח"ה סי' קכ"ו] שמביא עצה זו בכלים אלו. ובכלים שיש להם חיבור ע"י שקע הגרשז"א צירף שיש צד שהם נחשבים כמחוברים לקרקע ופטור מטבילה. וממו"ר הגר"א וייס שמעתי עוד סברא שאולי בכלים אלו שיתקלקלו ע"י טבילתם אין חיוב טבילה כלל. דהלא התורה ציוותה לטבול כלי סעודה להשתמש בהם בקדושה, ולא לשבור אותם. ויש סמוכין לזה בדברי האיסו"ה המובא בש"ך </w:t>
      </w:r>
      <w:r w:rsidR="008524B0">
        <w:rPr>
          <w:rFonts w:cs="David" w:hint="cs"/>
          <w:sz w:val="28"/>
          <w:szCs w:val="28"/>
          <w:rtl/>
          <w:lang w:bidi="he-IL"/>
        </w:rPr>
        <w:t>שביאר הטעם שכלי עם שותפות עם גוי פטור מטבילה. שביאר שהטבילה לא יועיל להפקיע טומאת עכו"ם שהלא עדיין יש בעלות של הגוי עליו. ומבואר שבאופן שלא שייך להעלותו מטומאתו ע"י טבילה, פטור ומותר להשתמש בו, וצ"ע ב</w:t>
      </w:r>
      <w:r w:rsidR="00CD59FB">
        <w:rPr>
          <w:rFonts w:cs="David" w:hint="cs"/>
          <w:sz w:val="28"/>
          <w:szCs w:val="28"/>
          <w:rtl/>
          <w:lang w:bidi="he-IL"/>
        </w:rPr>
        <w:t xml:space="preserve">כל </w:t>
      </w:r>
      <w:r w:rsidR="008524B0">
        <w:rPr>
          <w:rFonts w:cs="David" w:hint="cs"/>
          <w:sz w:val="28"/>
          <w:szCs w:val="28"/>
          <w:rtl/>
          <w:lang w:bidi="he-IL"/>
        </w:rPr>
        <w:t xml:space="preserve">זה. </w:t>
      </w:r>
    </w:p>
    <w:p w:rsidR="00B12849" w:rsidRDefault="008524B0" w:rsidP="008524B0">
      <w:pPr>
        <w:bidi/>
        <w:rPr>
          <w:rFonts w:cs="David"/>
          <w:sz w:val="28"/>
          <w:szCs w:val="28"/>
          <w:rtl/>
          <w:lang w:bidi="he-IL"/>
        </w:rPr>
      </w:pPr>
      <w:r>
        <w:rPr>
          <w:rFonts w:cs="David" w:hint="cs"/>
          <w:sz w:val="28"/>
          <w:szCs w:val="28"/>
          <w:rtl/>
          <w:lang w:bidi="he-IL"/>
        </w:rPr>
        <w:t xml:space="preserve">י) והנה, הרמ"א באו"ח מוסיף עוד עצה בכה"ג, והוא להטביל הכלי בשבת ע"י הערמה. והיינו שיקח אותו למלאותו מים לשתייה, וממילא הכלי הוטבל ג"כ. </w:t>
      </w:r>
      <w:r w:rsidR="003836CC">
        <w:rPr>
          <w:rFonts w:cs="David" w:hint="cs"/>
          <w:sz w:val="28"/>
          <w:szCs w:val="28"/>
          <w:rtl/>
          <w:lang w:bidi="he-IL"/>
        </w:rPr>
        <w:t xml:space="preserve">ובמג"א שם בסי' שכ"ג מביא בשם התשב"ץ שכשטובלין בהערמה אין לברך על הטבילה, שהלא בברכתו מורה שאינו עושה כן למלאות אלא לטבילה, ויש בזה מחזי כמתקן. </w:t>
      </w:r>
      <w:r w:rsidR="00640DA9">
        <w:rPr>
          <w:rFonts w:cs="David" w:hint="cs"/>
          <w:sz w:val="28"/>
          <w:szCs w:val="28"/>
          <w:rtl/>
          <w:lang w:bidi="he-IL"/>
        </w:rPr>
        <w:t>ובב</w:t>
      </w:r>
      <w:r w:rsidR="00CD59FB">
        <w:rPr>
          <w:rFonts w:cs="David" w:hint="cs"/>
          <w:sz w:val="28"/>
          <w:szCs w:val="28"/>
          <w:rtl/>
          <w:lang w:bidi="he-IL"/>
        </w:rPr>
        <w:t>יאו</w:t>
      </w:r>
      <w:r w:rsidR="00640DA9">
        <w:rPr>
          <w:rFonts w:cs="David" w:hint="cs"/>
          <w:sz w:val="28"/>
          <w:szCs w:val="28"/>
          <w:rtl/>
          <w:lang w:bidi="he-IL"/>
        </w:rPr>
        <w:t xml:space="preserve">ר הלכה שם בסי' שכ"ג נתקשה בזה. דהרי קי"ל שנדה טובלת בשבת ואין בזה מחזי כמתקן משום שהוי נראה כמיקר, שהולכת לרחוץ לתענוג. ולא מצינו שם שאסור לה לברך, ואלא מאי שאין הוכחה צדדית מגרע מהיתר מחזי כמתקן. ועי"ש שלהרמ"א שבמרכין אחר הטבילה אינו קשה אבל להמחבר שהברכה הוא לפני הטבילה קשה. </w:t>
      </w:r>
    </w:p>
    <w:p w:rsidR="00EA697F" w:rsidRDefault="00B12849" w:rsidP="00B12849">
      <w:pPr>
        <w:bidi/>
        <w:rPr>
          <w:rFonts w:cs="David"/>
          <w:sz w:val="28"/>
          <w:szCs w:val="28"/>
          <w:rtl/>
          <w:lang w:bidi="he-IL"/>
        </w:rPr>
      </w:pPr>
      <w:r>
        <w:rPr>
          <w:rFonts w:cs="David" w:hint="cs"/>
          <w:sz w:val="28"/>
          <w:szCs w:val="28"/>
          <w:rtl/>
          <w:lang w:bidi="he-IL"/>
        </w:rPr>
        <w:t>יא) ובאמת בפתחת"ש בסי' קצ"ט מביא בשם שו"ת הר הכרמל שאה"נ בשבת האשה צריכה</w:t>
      </w:r>
      <w:r w:rsidR="00E258C3">
        <w:rPr>
          <w:rFonts w:cs="David" w:hint="cs"/>
          <w:sz w:val="28"/>
          <w:szCs w:val="28"/>
          <w:rtl/>
          <w:lang w:bidi="he-IL"/>
        </w:rPr>
        <w:t xml:space="preserve"> </w:t>
      </w:r>
      <w:r>
        <w:rPr>
          <w:rFonts w:cs="David" w:hint="cs"/>
          <w:sz w:val="28"/>
          <w:szCs w:val="28"/>
          <w:rtl/>
          <w:lang w:bidi="he-IL"/>
        </w:rPr>
        <w:t>לברך אחר הטבילה גם לדעת המחבר או לכה"פ לברך בקול נמוך, וקושיית הבי</w:t>
      </w:r>
      <w:r w:rsidR="00CD59FB">
        <w:rPr>
          <w:rFonts w:cs="David" w:hint="cs"/>
          <w:sz w:val="28"/>
          <w:szCs w:val="28"/>
          <w:rtl/>
          <w:lang w:bidi="he-IL"/>
        </w:rPr>
        <w:t>או</w:t>
      </w:r>
      <w:r>
        <w:rPr>
          <w:rFonts w:cs="David" w:hint="cs"/>
          <w:sz w:val="28"/>
          <w:szCs w:val="28"/>
          <w:rtl/>
          <w:lang w:bidi="he-IL"/>
        </w:rPr>
        <w:t>"ה הוא לפי פשטות ההל'</w:t>
      </w:r>
      <w:r w:rsidR="00422B84">
        <w:rPr>
          <w:rFonts w:cs="David" w:hint="cs"/>
          <w:sz w:val="28"/>
          <w:szCs w:val="28"/>
          <w:rtl/>
          <w:lang w:bidi="he-IL"/>
        </w:rPr>
        <w:t xml:space="preserve"> שהיא מברכת כדרכה גם בשבת קודש. ועי"ש בביאו"ה שלעולם יש מח' ראשונים בזה האם הוכחה צדדית מגרע מההערמה. וזה תלוי במח' תוס' והרמב"ם ב</w:t>
      </w:r>
      <w:r w:rsidR="00CD59FB">
        <w:rPr>
          <w:rFonts w:cs="David" w:hint="cs"/>
          <w:sz w:val="28"/>
          <w:szCs w:val="28"/>
          <w:rtl/>
          <w:lang w:bidi="he-IL"/>
        </w:rPr>
        <w:t>טע</w:t>
      </w:r>
      <w:r w:rsidR="00422B84">
        <w:rPr>
          <w:rFonts w:cs="David" w:hint="cs"/>
          <w:sz w:val="28"/>
          <w:szCs w:val="28"/>
          <w:rtl/>
          <w:lang w:bidi="he-IL"/>
        </w:rPr>
        <w:t>ם איסור טבילת גרות בשבת, האם הוא משום ההוכחה שהוא לגרות [ע"י העדים וכדו']</w:t>
      </w:r>
      <w:r w:rsidR="00CD59FB">
        <w:rPr>
          <w:rFonts w:cs="David" w:hint="cs"/>
          <w:sz w:val="28"/>
          <w:szCs w:val="28"/>
          <w:rtl/>
          <w:lang w:bidi="he-IL"/>
        </w:rPr>
        <w:t>,</w:t>
      </w:r>
      <w:r w:rsidR="00422B84">
        <w:rPr>
          <w:rFonts w:cs="David" w:hint="cs"/>
          <w:sz w:val="28"/>
          <w:szCs w:val="28"/>
          <w:rtl/>
          <w:lang w:bidi="he-IL"/>
        </w:rPr>
        <w:t xml:space="preserve"> או משום שהוא כעשיית דין בשבת. ומ"מ לדעת הבי</w:t>
      </w:r>
      <w:r w:rsidR="00CD59FB">
        <w:rPr>
          <w:rFonts w:cs="David" w:hint="cs"/>
          <w:sz w:val="28"/>
          <w:szCs w:val="28"/>
          <w:rtl/>
          <w:lang w:bidi="he-IL"/>
        </w:rPr>
        <w:t>או</w:t>
      </w:r>
      <w:r w:rsidR="00422B84">
        <w:rPr>
          <w:rFonts w:cs="David" w:hint="cs"/>
          <w:sz w:val="28"/>
          <w:szCs w:val="28"/>
          <w:rtl/>
          <w:lang w:bidi="he-IL"/>
        </w:rPr>
        <w:t xml:space="preserve">"ה למעשה יש סתירה בין פסק המג"א שלא לברך וההל' בנדה שמברכת. </w:t>
      </w:r>
      <w:r w:rsidR="00DE5451">
        <w:rPr>
          <w:rFonts w:cs="David" w:hint="cs"/>
          <w:sz w:val="28"/>
          <w:szCs w:val="28"/>
          <w:rtl/>
          <w:lang w:bidi="he-IL"/>
        </w:rPr>
        <w:t>ובשו"ת אג"מ [או"ח א' - קכ"ו</w:t>
      </w:r>
      <w:r w:rsidR="00E258C3">
        <w:rPr>
          <w:rFonts w:cs="David" w:hint="cs"/>
          <w:sz w:val="28"/>
          <w:szCs w:val="28"/>
          <w:rtl/>
          <w:lang w:bidi="he-IL"/>
        </w:rPr>
        <w:t xml:space="preserve"> </w:t>
      </w:r>
      <w:r w:rsidR="00DE5451">
        <w:rPr>
          <w:rFonts w:cs="David" w:hint="cs"/>
          <w:sz w:val="28"/>
          <w:szCs w:val="28"/>
          <w:rtl/>
          <w:lang w:bidi="he-IL"/>
        </w:rPr>
        <w:t>ענף</w:t>
      </w:r>
      <w:r w:rsidR="00CD59FB">
        <w:rPr>
          <w:rFonts w:cs="David" w:hint="cs"/>
          <w:sz w:val="28"/>
          <w:szCs w:val="28"/>
          <w:rtl/>
          <w:lang w:bidi="he-IL"/>
        </w:rPr>
        <w:t xml:space="preserve"> ז'] ביאר שיש לחלק שרק בטבילת כלים יש הקפדה. דבטבילת אש</w:t>
      </w:r>
      <w:r w:rsidR="00DE5451">
        <w:rPr>
          <w:rFonts w:cs="David" w:hint="cs"/>
          <w:sz w:val="28"/>
          <w:szCs w:val="28"/>
          <w:rtl/>
          <w:lang w:bidi="he-IL"/>
        </w:rPr>
        <w:t>ה</w:t>
      </w:r>
      <w:r w:rsidR="00CD59FB">
        <w:rPr>
          <w:rFonts w:cs="David" w:hint="cs"/>
          <w:sz w:val="28"/>
          <w:szCs w:val="28"/>
          <w:rtl/>
          <w:lang w:bidi="he-IL"/>
        </w:rPr>
        <w:t>,</w:t>
      </w:r>
      <w:r w:rsidR="00DE5451">
        <w:rPr>
          <w:rFonts w:cs="David" w:hint="cs"/>
          <w:sz w:val="28"/>
          <w:szCs w:val="28"/>
          <w:rtl/>
          <w:lang w:bidi="he-IL"/>
        </w:rPr>
        <w:t xml:space="preserve"> עצם הטבילה הוא מחזי כמיקר </w:t>
      </w:r>
      <w:r w:rsidR="00CD59FB">
        <w:rPr>
          <w:rFonts w:cs="David" w:hint="cs"/>
          <w:sz w:val="28"/>
          <w:szCs w:val="28"/>
          <w:rtl/>
          <w:lang w:bidi="he-IL"/>
        </w:rPr>
        <w:t xml:space="preserve">ולכן אין הברכה מגרע מזה. משא"כ </w:t>
      </w:r>
      <w:r w:rsidR="00DE5451">
        <w:rPr>
          <w:rFonts w:cs="David" w:hint="cs"/>
          <w:sz w:val="28"/>
          <w:szCs w:val="28"/>
          <w:rtl/>
          <w:lang w:bidi="he-IL"/>
        </w:rPr>
        <w:t>ב</w:t>
      </w:r>
      <w:r w:rsidR="00CD59FB">
        <w:rPr>
          <w:rFonts w:cs="David" w:hint="cs"/>
          <w:sz w:val="28"/>
          <w:szCs w:val="28"/>
          <w:rtl/>
          <w:lang w:bidi="he-IL"/>
        </w:rPr>
        <w:t>כ</w:t>
      </w:r>
      <w:r w:rsidR="00DE5451">
        <w:rPr>
          <w:rFonts w:cs="David" w:hint="cs"/>
          <w:sz w:val="28"/>
          <w:szCs w:val="28"/>
          <w:rtl/>
          <w:lang w:bidi="he-IL"/>
        </w:rPr>
        <w:t>לים ההערמה הוא רק אחר הט</w:t>
      </w:r>
      <w:r w:rsidR="00CD59FB">
        <w:rPr>
          <w:rFonts w:cs="David" w:hint="cs"/>
          <w:sz w:val="28"/>
          <w:szCs w:val="28"/>
          <w:rtl/>
          <w:lang w:bidi="he-IL"/>
        </w:rPr>
        <w:t>בילה שלוקח המים לצורך תשמיש אחר.</w:t>
      </w:r>
      <w:r w:rsidR="00DE5451">
        <w:rPr>
          <w:rFonts w:cs="David" w:hint="cs"/>
          <w:sz w:val="28"/>
          <w:szCs w:val="28"/>
          <w:rtl/>
          <w:lang w:bidi="he-IL"/>
        </w:rPr>
        <w:t xml:space="preserve"> וא"כ א</w:t>
      </w:r>
      <w:r w:rsidR="00CD59FB">
        <w:rPr>
          <w:rFonts w:cs="David" w:hint="cs"/>
          <w:sz w:val="28"/>
          <w:szCs w:val="28"/>
          <w:rtl/>
          <w:lang w:bidi="he-IL"/>
        </w:rPr>
        <w:t>ם לפני הטבילה מברך זה מורה שעצם</w:t>
      </w:r>
      <w:r w:rsidR="00DE5451">
        <w:rPr>
          <w:rFonts w:cs="David" w:hint="cs"/>
          <w:sz w:val="28"/>
          <w:szCs w:val="28"/>
          <w:rtl/>
          <w:lang w:bidi="he-IL"/>
        </w:rPr>
        <w:t xml:space="preserve"> </w:t>
      </w:r>
      <w:r w:rsidR="00CD59FB">
        <w:rPr>
          <w:rFonts w:cs="David" w:hint="cs"/>
          <w:sz w:val="28"/>
          <w:szCs w:val="28"/>
          <w:rtl/>
          <w:lang w:bidi="he-IL"/>
        </w:rPr>
        <w:t>הטבילה הוא לתיקון</w:t>
      </w:r>
      <w:r w:rsidR="00DE5451">
        <w:rPr>
          <w:rFonts w:cs="David" w:hint="cs"/>
          <w:sz w:val="28"/>
          <w:szCs w:val="28"/>
          <w:rtl/>
          <w:lang w:bidi="he-IL"/>
        </w:rPr>
        <w:t xml:space="preserve"> ולא מועיל ההערמה של אח"כ.</w:t>
      </w:r>
    </w:p>
    <w:p w:rsidR="00AE4C58" w:rsidRDefault="00EA697F" w:rsidP="00EA697F">
      <w:pPr>
        <w:bidi/>
        <w:rPr>
          <w:rFonts w:cs="David"/>
          <w:sz w:val="28"/>
          <w:szCs w:val="28"/>
          <w:rtl/>
          <w:lang w:bidi="he-IL"/>
        </w:rPr>
      </w:pPr>
      <w:r>
        <w:rPr>
          <w:rFonts w:cs="David" w:hint="cs"/>
          <w:sz w:val="28"/>
          <w:szCs w:val="28"/>
          <w:rtl/>
          <w:lang w:bidi="he-IL"/>
        </w:rPr>
        <w:t xml:space="preserve">יב) ובזמן הזה שאין מים שברוב מקוואות ראוי כלל לשתי' יש לדון אם בכלל שייך שוב עצה זו. וברשב"א בעבודת הקודש [בית מועד פ"ג אות ד'] נסתפק האם אפשר לעשות עצה זו במים "מקולקלים" ונוטה להקל משום שמ"מ מחזי שמשתמש בו לרחיצה וכדו'. ובהגהות מיימוני ברמב"ם הל' טבילה </w:t>
      </w:r>
      <w:r w:rsidR="00432EE0">
        <w:rPr>
          <w:rFonts w:cs="David" w:hint="cs"/>
          <w:sz w:val="28"/>
          <w:szCs w:val="28"/>
          <w:rtl/>
          <w:lang w:bidi="he-IL"/>
        </w:rPr>
        <w:t>ביאר שההערמה בז</w:t>
      </w:r>
      <w:r w:rsidR="0011446C">
        <w:rPr>
          <w:rFonts w:cs="David" w:hint="cs"/>
          <w:sz w:val="28"/>
          <w:szCs w:val="28"/>
          <w:rtl/>
          <w:lang w:bidi="he-IL"/>
        </w:rPr>
        <w:t>ה הוא למים לשתות "או לשאר צורך ה</w:t>
      </w:r>
      <w:r w:rsidR="00432EE0">
        <w:rPr>
          <w:rFonts w:cs="David" w:hint="cs"/>
          <w:sz w:val="28"/>
          <w:szCs w:val="28"/>
          <w:rtl/>
          <w:lang w:bidi="he-IL"/>
        </w:rPr>
        <w:t>מים". וכן הוא בפרמ"ג או"ח סי' רס"א שכלי מלוכלך אפשר לנקותו במי מקוה וממילא לטובלו, וכן הוא בכף החיים סי' שכ"ג ס"ק נה' שבכל</w:t>
      </w:r>
      <w:r w:rsidR="0011446C">
        <w:rPr>
          <w:rFonts w:cs="David" w:hint="cs"/>
          <w:sz w:val="28"/>
          <w:szCs w:val="28"/>
          <w:rtl/>
          <w:lang w:bidi="he-IL"/>
        </w:rPr>
        <w:t>ים שאין בהם בית קיבול יש לעשות כ</w:t>
      </w:r>
      <w:r w:rsidR="00432EE0">
        <w:rPr>
          <w:rFonts w:cs="David" w:hint="cs"/>
          <w:sz w:val="28"/>
          <w:szCs w:val="28"/>
          <w:rtl/>
          <w:lang w:bidi="he-IL"/>
        </w:rPr>
        <w:t>נ"ל.</w:t>
      </w:r>
    </w:p>
    <w:p w:rsidR="00C96911" w:rsidRDefault="00AE4C58" w:rsidP="00AE4C58">
      <w:pPr>
        <w:bidi/>
        <w:rPr>
          <w:rFonts w:cs="David"/>
          <w:sz w:val="28"/>
          <w:szCs w:val="28"/>
          <w:rtl/>
          <w:lang w:bidi="he-IL"/>
        </w:rPr>
      </w:pPr>
      <w:r>
        <w:rPr>
          <w:rFonts w:cs="David" w:hint="cs"/>
          <w:sz w:val="28"/>
          <w:szCs w:val="28"/>
          <w:rtl/>
          <w:lang w:bidi="he-IL"/>
        </w:rPr>
        <w:t>יג) ואיזה עצה בזה הוא היותר מרווח, ממה שמביא המחבר רק עצה ל</w:t>
      </w:r>
      <w:r w:rsidR="00B41952">
        <w:rPr>
          <w:rFonts w:cs="David" w:hint="cs"/>
          <w:sz w:val="28"/>
          <w:szCs w:val="28"/>
          <w:rtl/>
          <w:lang w:bidi="he-IL"/>
        </w:rPr>
        <w:t>יתנו לגוי משמע שזה עצה יותר טוב.</w:t>
      </w:r>
      <w:r>
        <w:rPr>
          <w:rFonts w:cs="David" w:hint="cs"/>
          <w:sz w:val="28"/>
          <w:szCs w:val="28"/>
          <w:rtl/>
          <w:lang w:bidi="he-IL"/>
        </w:rPr>
        <w:t xml:space="preserve"> ואולי מפני שבזה הוא מפקיע החיוב, משא"כ בהערמה הוא טובל כלי שיש חיוב בלא ברכה. ומ"מ עי' בכף החיים שם ס"ק נב' שלעולם עצה זו של הערמה הוא עדיף. דעי' לעיל שבעצה לתנו לגוי הרשב"ש פקפק עליו שאינו מועיל כלל.</w:t>
      </w:r>
      <w:r w:rsidR="00F07218">
        <w:rPr>
          <w:rFonts w:cs="David" w:hint="cs"/>
          <w:sz w:val="28"/>
          <w:szCs w:val="28"/>
          <w:rtl/>
          <w:lang w:bidi="he-IL"/>
        </w:rPr>
        <w:t xml:space="preserve"> ובאמת, בס' תהלה לדוד בס' שכ"ג ס"ק יד' העיר שלכאו' יש עצה יותר פשוטה, והוא להטביל הכלי ע"י הגוי עצמו. שהלא אין בזה </w:t>
      </w:r>
      <w:r w:rsidR="00F07218">
        <w:rPr>
          <w:rFonts w:cs="David" w:hint="cs"/>
          <w:sz w:val="28"/>
          <w:szCs w:val="28"/>
          <w:rtl/>
          <w:lang w:bidi="he-IL"/>
        </w:rPr>
        <w:lastRenderedPageBreak/>
        <w:t>אלא שבות דשבות. וביותר</w:t>
      </w:r>
      <w:r w:rsidR="00B41952">
        <w:rPr>
          <w:rFonts w:cs="David" w:hint="cs"/>
          <w:sz w:val="28"/>
          <w:szCs w:val="28"/>
          <w:rtl/>
          <w:lang w:bidi="he-IL"/>
        </w:rPr>
        <w:t xml:space="preserve"> מזה הוא מביא מהמג"א ופרמ"ג בסי'</w:t>
      </w:r>
      <w:r w:rsidR="00F07218">
        <w:rPr>
          <w:rFonts w:cs="David" w:hint="cs"/>
          <w:sz w:val="28"/>
          <w:szCs w:val="28"/>
          <w:rtl/>
          <w:lang w:bidi="he-IL"/>
        </w:rPr>
        <w:t xml:space="preserve"> שי"ד שכל שיש דעות בין הפוסקים יש להקל ע"י גוי</w:t>
      </w:r>
      <w:r w:rsidR="00C96911">
        <w:rPr>
          <w:rFonts w:cs="David" w:hint="cs"/>
          <w:sz w:val="28"/>
          <w:szCs w:val="28"/>
          <w:rtl/>
          <w:lang w:bidi="he-IL"/>
        </w:rPr>
        <w:t>, ובזה דעת מרן המחבר להקל מעיקר הדין לטבול כדרכו בשבת.</w:t>
      </w:r>
    </w:p>
    <w:p w:rsidR="00E76229" w:rsidRDefault="00C96911" w:rsidP="00E76229">
      <w:pPr>
        <w:bidi/>
        <w:rPr>
          <w:rFonts w:cs="David"/>
          <w:sz w:val="28"/>
          <w:szCs w:val="28"/>
          <w:rtl/>
          <w:lang w:bidi="he-IL"/>
        </w:rPr>
      </w:pPr>
      <w:r>
        <w:rPr>
          <w:rFonts w:cs="David" w:hint="cs"/>
          <w:sz w:val="28"/>
          <w:szCs w:val="28"/>
          <w:rtl/>
          <w:lang w:bidi="he-IL"/>
        </w:rPr>
        <w:t>יד) ויש עוד כמה אופנים שיש ה</w:t>
      </w:r>
      <w:r w:rsidR="00B41952">
        <w:rPr>
          <w:rFonts w:cs="David" w:hint="cs"/>
          <w:sz w:val="28"/>
          <w:szCs w:val="28"/>
          <w:rtl/>
          <w:lang w:bidi="he-IL"/>
        </w:rPr>
        <w:t>יתר טבילת כלים בשבת. במ"ב בסי' ש</w:t>
      </w:r>
      <w:r>
        <w:rPr>
          <w:rFonts w:cs="David" w:hint="cs"/>
          <w:sz w:val="28"/>
          <w:szCs w:val="28"/>
          <w:rtl/>
          <w:lang w:bidi="he-IL"/>
        </w:rPr>
        <w:t>כ"ג ס"ק לג' כתב שכל שיש כלי שהוא רק ספק אם חייב או לאו, מותר ל</w:t>
      </w:r>
      <w:r w:rsidR="00B41952">
        <w:rPr>
          <w:rFonts w:cs="David" w:hint="cs"/>
          <w:sz w:val="28"/>
          <w:szCs w:val="28"/>
          <w:rtl/>
          <w:lang w:bidi="he-IL"/>
        </w:rPr>
        <w:t>טובלו בשבת כדרכו. ועי' במ"ב בסי'</w:t>
      </w:r>
      <w:r>
        <w:rPr>
          <w:rFonts w:cs="David" w:hint="cs"/>
          <w:sz w:val="28"/>
          <w:szCs w:val="28"/>
          <w:rtl/>
          <w:lang w:bidi="he-IL"/>
        </w:rPr>
        <w:t xml:space="preserve"> רס"א ס"ק ה' שאף שאסור לטבול כלי גם בבין השמשות, כל שהוא צורך שבת ואין לו כלי אחר מותר </w:t>
      </w:r>
      <w:r w:rsidR="009C0925">
        <w:rPr>
          <w:rFonts w:cs="David" w:hint="cs"/>
          <w:sz w:val="28"/>
          <w:szCs w:val="28"/>
          <w:rtl/>
          <w:lang w:bidi="he-IL"/>
        </w:rPr>
        <w:t>לטבול בבין השמשות כרגיל עם ברכה, והוא ממג"א וט"ז שם.</w:t>
      </w:r>
      <w:r w:rsidR="00A82212">
        <w:rPr>
          <w:rFonts w:cs="David" w:hint="cs"/>
          <w:sz w:val="28"/>
          <w:szCs w:val="28"/>
          <w:rtl/>
          <w:lang w:bidi="he-IL"/>
        </w:rPr>
        <w:t xml:space="preserve">ועי' גם באו"ח סי' תק"ט במ"ב ס"ק ל' שהמקבל כלי ביו"ט, שא"א היה לטובלו מבעוד יום. בכה"ג הוי מכשירי אוכל נפש שא"א מבעו"י שמותר לעשותו ביו"ט. </w:t>
      </w:r>
      <w:r w:rsidR="009C0925">
        <w:rPr>
          <w:rFonts w:cs="David" w:hint="cs"/>
          <w:sz w:val="28"/>
          <w:szCs w:val="28"/>
          <w:rtl/>
          <w:lang w:bidi="he-IL"/>
        </w:rPr>
        <w:t xml:space="preserve"> </w:t>
      </w:r>
    </w:p>
    <w:p w:rsidR="00954D89" w:rsidRDefault="00A82212" w:rsidP="00954D89">
      <w:pPr>
        <w:bidi/>
        <w:rPr>
          <w:rFonts w:cs="David"/>
          <w:sz w:val="28"/>
          <w:szCs w:val="28"/>
          <w:rtl/>
          <w:lang w:bidi="he-IL"/>
        </w:rPr>
      </w:pPr>
      <w:r>
        <w:rPr>
          <w:rFonts w:cs="David" w:hint="cs"/>
          <w:sz w:val="28"/>
          <w:szCs w:val="28"/>
          <w:rtl/>
          <w:lang w:bidi="he-IL"/>
        </w:rPr>
        <w:t xml:space="preserve">טו) </w:t>
      </w:r>
      <w:r w:rsidR="00FA6F61">
        <w:rPr>
          <w:rFonts w:cs="David" w:hint="cs"/>
          <w:sz w:val="28"/>
          <w:szCs w:val="28"/>
          <w:rtl/>
          <w:lang w:bidi="he-IL"/>
        </w:rPr>
        <w:t>ובשו"ת מהר"ם שי"ק [או"ח סי'</w:t>
      </w:r>
      <w:r w:rsidR="00E76229">
        <w:rPr>
          <w:rFonts w:cs="David" w:hint="cs"/>
          <w:sz w:val="28"/>
          <w:szCs w:val="28"/>
          <w:rtl/>
          <w:lang w:bidi="he-IL"/>
        </w:rPr>
        <w:t xml:space="preserve"> רע"ט] נשאל ממקום אחד שהמנ</w:t>
      </w:r>
      <w:r w:rsidR="00FA6F61">
        <w:rPr>
          <w:rFonts w:cs="David" w:hint="cs"/>
          <w:sz w:val="28"/>
          <w:szCs w:val="28"/>
          <w:rtl/>
          <w:lang w:bidi="he-IL"/>
        </w:rPr>
        <w:t>ה</w:t>
      </w:r>
      <w:r w:rsidR="00E76229">
        <w:rPr>
          <w:rFonts w:cs="David" w:hint="cs"/>
          <w:sz w:val="28"/>
          <w:szCs w:val="28"/>
          <w:rtl/>
          <w:lang w:bidi="he-IL"/>
        </w:rPr>
        <w:t>ג היתה לטבול בשבת הכלים בשעה שהטבילו את עצמם, וחשב זה ל</w:t>
      </w:r>
      <w:r w:rsidR="00FA6F61">
        <w:rPr>
          <w:rFonts w:cs="David" w:hint="cs"/>
          <w:sz w:val="28"/>
          <w:szCs w:val="28"/>
          <w:rtl/>
          <w:lang w:bidi="he-IL"/>
        </w:rPr>
        <w:t>התירא. והוא מאריך לדחות שאין על</w:t>
      </w:r>
      <w:r w:rsidR="00E76229">
        <w:rPr>
          <w:rFonts w:cs="David" w:hint="cs"/>
          <w:sz w:val="28"/>
          <w:szCs w:val="28"/>
          <w:rtl/>
          <w:lang w:bidi="he-IL"/>
        </w:rPr>
        <w:t xml:space="preserve"> מה לסמוך בזה, ומ"מ ליישב מנהגם </w:t>
      </w:r>
      <w:r w:rsidR="004A4CFF">
        <w:rPr>
          <w:rFonts w:cs="David" w:hint="cs"/>
          <w:sz w:val="28"/>
          <w:szCs w:val="28"/>
          <w:rtl/>
          <w:lang w:bidi="he-IL"/>
        </w:rPr>
        <w:t xml:space="preserve">[שכתב שהיה מסתמא על פי איזה רב או מורה] </w:t>
      </w:r>
      <w:r w:rsidR="00E76229">
        <w:rPr>
          <w:rFonts w:cs="David" w:hint="cs"/>
          <w:sz w:val="28"/>
          <w:szCs w:val="28"/>
          <w:rtl/>
          <w:lang w:bidi="he-IL"/>
        </w:rPr>
        <w:t>כתב</w:t>
      </w:r>
      <w:r w:rsidR="004A4CFF">
        <w:rPr>
          <w:rFonts w:cs="David" w:hint="cs"/>
          <w:sz w:val="28"/>
          <w:szCs w:val="28"/>
          <w:rtl/>
          <w:lang w:bidi="he-IL"/>
        </w:rPr>
        <w:t xml:space="preserve"> ע"פ מה שמצינו בשבת דף קכ. שמי שיש לו שם ה' כתוב על בשרו מותר לו לטבול טבילת מצוה כדרכה, דזה אינו נחשב כמעשה מחיקה אלא כגרמא. וא"כ ה"ה הכא הוי גרם מחזי כמתקן, והדברים מחודשים מאד. ואגב מבואר שם שכל היתר הערמה שמהני למחזי כמתקן מהני ג"כ לחששא דשמא יעבירנו ד' אמות, משום שיש לו היכר. </w:t>
      </w:r>
    </w:p>
    <w:p w:rsidR="00826300" w:rsidRDefault="00A82212" w:rsidP="00954D89">
      <w:pPr>
        <w:bidi/>
        <w:rPr>
          <w:rFonts w:cs="David"/>
          <w:sz w:val="28"/>
          <w:szCs w:val="28"/>
          <w:rtl/>
          <w:lang w:bidi="he-IL"/>
        </w:rPr>
      </w:pPr>
      <w:r>
        <w:rPr>
          <w:rFonts w:cs="David" w:hint="cs"/>
          <w:sz w:val="28"/>
          <w:szCs w:val="28"/>
          <w:rtl/>
          <w:lang w:bidi="he-IL"/>
        </w:rPr>
        <w:t>טז</w:t>
      </w:r>
      <w:r w:rsidR="00954D89">
        <w:rPr>
          <w:rFonts w:cs="David" w:hint="cs"/>
          <w:sz w:val="28"/>
          <w:szCs w:val="28"/>
          <w:rtl/>
          <w:lang w:bidi="he-IL"/>
        </w:rPr>
        <w:t xml:space="preserve">) ובשו"ת מהרי"ל דיסקין </w:t>
      </w:r>
      <w:r w:rsidR="003F5EB2">
        <w:rPr>
          <w:rFonts w:cs="David" w:hint="cs"/>
          <w:sz w:val="28"/>
          <w:szCs w:val="28"/>
          <w:rtl/>
          <w:lang w:bidi="he-IL"/>
        </w:rPr>
        <w:t>[קונטרס אחרון סי' ה' אות קל"ו] ה</w:t>
      </w:r>
      <w:r w:rsidR="00954D89">
        <w:rPr>
          <w:rFonts w:cs="David" w:hint="cs"/>
          <w:sz w:val="28"/>
          <w:szCs w:val="28"/>
          <w:rtl/>
          <w:lang w:bidi="he-IL"/>
        </w:rPr>
        <w:t>עיר בדין זה למה לא נתנו עוד שתי עצות פשוטות להשתמש בכלי בשבת. להפקיר הכלי, ובזה שאינו עוד כלי ישראל פטור מטבילה, וישתמש בו בדע</w:t>
      </w:r>
      <w:r w:rsidR="003F5EB2">
        <w:rPr>
          <w:rFonts w:cs="David" w:hint="cs"/>
          <w:sz w:val="28"/>
          <w:szCs w:val="28"/>
          <w:rtl/>
          <w:lang w:bidi="he-IL"/>
        </w:rPr>
        <w:t>ת שלא לזכות בו. או יתן הכלי לקטן</w:t>
      </w:r>
      <w:r w:rsidR="00954D89">
        <w:rPr>
          <w:rFonts w:cs="David" w:hint="cs"/>
          <w:sz w:val="28"/>
          <w:szCs w:val="28"/>
          <w:rtl/>
          <w:lang w:bidi="he-IL"/>
        </w:rPr>
        <w:t xml:space="preserve">, והוא אינו בר חיובא בטבילה, ושואל הכלי ממנו, והשואל מן הפטור פטור מטבילה. </w:t>
      </w:r>
      <w:r w:rsidR="00826300">
        <w:rPr>
          <w:rFonts w:cs="David" w:hint="cs"/>
          <w:sz w:val="28"/>
          <w:szCs w:val="28"/>
          <w:rtl/>
          <w:lang w:bidi="he-IL"/>
        </w:rPr>
        <w:t xml:space="preserve">ומבואר שב' עצות אלו לא מועילים לפטרו מטבילה. ולגבי הפקר כשישתמש בו נראה כאילו הוא זוכה בו שוב, ולכאו' לא גרע ממשכון ביד ישראל, שסוף סוף שם ישראל נקרא על הכלי. </w:t>
      </w:r>
    </w:p>
    <w:p w:rsidR="00502BE8" w:rsidRDefault="00A82212" w:rsidP="00826300">
      <w:pPr>
        <w:bidi/>
        <w:rPr>
          <w:rFonts w:cs="David"/>
          <w:sz w:val="28"/>
          <w:szCs w:val="28"/>
          <w:rtl/>
          <w:lang w:bidi="he-IL"/>
        </w:rPr>
      </w:pPr>
      <w:r>
        <w:rPr>
          <w:rFonts w:cs="David" w:hint="cs"/>
          <w:sz w:val="28"/>
          <w:szCs w:val="28"/>
          <w:rtl/>
          <w:lang w:bidi="he-IL"/>
        </w:rPr>
        <w:t>י</w:t>
      </w:r>
      <w:r w:rsidR="00826300">
        <w:rPr>
          <w:rFonts w:cs="David" w:hint="cs"/>
          <w:sz w:val="28"/>
          <w:szCs w:val="28"/>
          <w:rtl/>
          <w:lang w:bidi="he-IL"/>
        </w:rPr>
        <w:t>ז) ולגבי נתינה לטקן, דעתו שם שלעולם כלי של קטן פטור מטבילה וא"כ ה"ה השואל כלי מקטן פטור. ומה שאין זה עצה בשבת</w:t>
      </w:r>
      <w:r w:rsidR="003F5EB2">
        <w:rPr>
          <w:rFonts w:cs="David" w:hint="cs"/>
          <w:sz w:val="28"/>
          <w:szCs w:val="28"/>
          <w:rtl/>
          <w:lang w:bidi="he-IL"/>
        </w:rPr>
        <w:t xml:space="preserve"> הוא משום דקטן אין לו דעת להשאיל</w:t>
      </w:r>
      <w:r w:rsidR="00826300">
        <w:rPr>
          <w:rFonts w:cs="David" w:hint="cs"/>
          <w:sz w:val="28"/>
          <w:szCs w:val="28"/>
          <w:rtl/>
          <w:lang w:bidi="he-IL"/>
        </w:rPr>
        <w:t xml:space="preserve"> כליו, ולכן א"א לעשות עצה זו.</w:t>
      </w:r>
      <w:r w:rsidR="00D24894">
        <w:rPr>
          <w:rFonts w:cs="David" w:hint="cs"/>
          <w:sz w:val="28"/>
          <w:szCs w:val="28"/>
          <w:rtl/>
          <w:lang w:bidi="he-IL"/>
        </w:rPr>
        <w:t xml:space="preserve"> ועי' בס' טבילת כלים דף צב' בהע' שם ששאל מהגרשז"</w:t>
      </w:r>
      <w:r w:rsidR="003F5EB2">
        <w:rPr>
          <w:rFonts w:cs="David" w:hint="cs"/>
          <w:sz w:val="28"/>
          <w:szCs w:val="28"/>
          <w:rtl/>
          <w:lang w:bidi="he-IL"/>
        </w:rPr>
        <w:t>א כמה אופנים ששייך לשאול מקטן [ע"י אפוטרפוס וכדו']. וכתב הג</w:t>
      </w:r>
      <w:r w:rsidR="00D24894">
        <w:rPr>
          <w:rFonts w:cs="David" w:hint="cs"/>
          <w:sz w:val="28"/>
          <w:szCs w:val="28"/>
          <w:rtl/>
          <w:lang w:bidi="he-IL"/>
        </w:rPr>
        <w:t xml:space="preserve">רשז"א שמ"מ מכוער הדבר לעשות כן לקטן </w:t>
      </w:r>
      <w:r w:rsidR="003F5EB2">
        <w:rPr>
          <w:rFonts w:cs="David" w:hint="cs"/>
          <w:sz w:val="28"/>
          <w:szCs w:val="28"/>
          <w:rtl/>
          <w:lang w:bidi="he-IL"/>
        </w:rPr>
        <w:t>לתת ל</w:t>
      </w:r>
      <w:r w:rsidR="00D11294">
        <w:rPr>
          <w:rFonts w:cs="David" w:hint="cs"/>
          <w:sz w:val="28"/>
          <w:szCs w:val="28"/>
          <w:rtl/>
          <w:lang w:bidi="he-IL"/>
        </w:rPr>
        <w:t>ו כלים לפטור מטבילה.</w:t>
      </w:r>
      <w:r w:rsidR="005F423E">
        <w:rPr>
          <w:rFonts w:cs="David" w:hint="cs"/>
          <w:sz w:val="28"/>
          <w:szCs w:val="28"/>
          <w:rtl/>
          <w:lang w:bidi="he-IL"/>
        </w:rPr>
        <w:t xml:space="preserve"> </w:t>
      </w:r>
    </w:p>
    <w:p w:rsidR="003E53C3" w:rsidRDefault="00502BE8" w:rsidP="003E53C3">
      <w:pPr>
        <w:bidi/>
        <w:rPr>
          <w:rFonts w:cs="David"/>
          <w:sz w:val="28"/>
          <w:szCs w:val="28"/>
          <w:lang w:bidi="he-IL"/>
        </w:rPr>
      </w:pPr>
      <w:r>
        <w:rPr>
          <w:rFonts w:cs="David" w:hint="cs"/>
          <w:sz w:val="28"/>
          <w:szCs w:val="28"/>
          <w:rtl/>
          <w:lang w:bidi="he-IL"/>
        </w:rPr>
        <w:t>י</w:t>
      </w:r>
      <w:r w:rsidR="00A82212">
        <w:rPr>
          <w:rFonts w:cs="David" w:hint="cs"/>
          <w:sz w:val="28"/>
          <w:szCs w:val="28"/>
          <w:rtl/>
          <w:lang w:bidi="he-IL"/>
        </w:rPr>
        <w:t>ח</w:t>
      </w:r>
      <w:r>
        <w:rPr>
          <w:rFonts w:cs="David" w:hint="cs"/>
          <w:sz w:val="28"/>
          <w:szCs w:val="28"/>
          <w:rtl/>
          <w:lang w:bidi="he-IL"/>
        </w:rPr>
        <w:t xml:space="preserve">) </w:t>
      </w:r>
      <w:r w:rsidR="005F423E">
        <w:rPr>
          <w:rFonts w:cs="David" w:hint="cs"/>
          <w:sz w:val="28"/>
          <w:szCs w:val="28"/>
          <w:rtl/>
          <w:lang w:bidi="he-IL"/>
        </w:rPr>
        <w:t>וב</w:t>
      </w:r>
      <w:r>
        <w:rPr>
          <w:rFonts w:cs="David" w:hint="cs"/>
          <w:sz w:val="28"/>
          <w:szCs w:val="28"/>
          <w:rtl/>
          <w:lang w:bidi="he-IL"/>
        </w:rPr>
        <w:t>אמת נלע"ד שיש לדון אם נתינה לקטן הוי פטור בכלל ב</w:t>
      </w:r>
      <w:r w:rsidR="005F423E">
        <w:rPr>
          <w:rFonts w:cs="David" w:hint="cs"/>
          <w:sz w:val="28"/>
          <w:szCs w:val="28"/>
          <w:rtl/>
          <w:lang w:bidi="he-IL"/>
        </w:rPr>
        <w:t>טבילת כלים. דכבר בארנו לעיל [</w:t>
      </w:r>
      <w:r w:rsidR="003F5EB2">
        <w:rPr>
          <w:rFonts w:cs="David" w:hint="cs"/>
          <w:sz w:val="28"/>
          <w:szCs w:val="28"/>
          <w:rtl/>
          <w:lang w:bidi="he-IL"/>
        </w:rPr>
        <w:t xml:space="preserve">עי' סוף </w:t>
      </w:r>
      <w:r w:rsidR="005F423E">
        <w:rPr>
          <w:rFonts w:cs="David" w:hint="cs"/>
          <w:sz w:val="28"/>
          <w:szCs w:val="28"/>
          <w:rtl/>
          <w:lang w:bidi="he-IL"/>
        </w:rPr>
        <w:t>שיעור ו'] שבהרבה דברים אין חי</w:t>
      </w:r>
      <w:r w:rsidR="003F5EB2">
        <w:rPr>
          <w:rFonts w:cs="David" w:hint="cs"/>
          <w:sz w:val="28"/>
          <w:szCs w:val="28"/>
          <w:rtl/>
          <w:lang w:bidi="he-IL"/>
        </w:rPr>
        <w:t>וב טבילת כלים תלוי בבעלות קניני.</w:t>
      </w:r>
      <w:r w:rsidR="005F423E">
        <w:rPr>
          <w:rFonts w:cs="David" w:hint="cs"/>
          <w:sz w:val="28"/>
          <w:szCs w:val="28"/>
          <w:rtl/>
          <w:lang w:bidi="he-IL"/>
        </w:rPr>
        <w:t xml:space="preserve"> אלא כל ששם ישראל נקרא עליו חייב בטבילה, וכמו שמצינו במשכון ועוד, עי"ש.</w:t>
      </w:r>
      <w:r>
        <w:rPr>
          <w:rFonts w:cs="David" w:hint="cs"/>
          <w:sz w:val="28"/>
          <w:szCs w:val="28"/>
          <w:rtl/>
          <w:lang w:bidi="he-IL"/>
        </w:rPr>
        <w:t xml:space="preserve"> והלא גם בזה הכלי יצא מטומאת </w:t>
      </w:r>
      <w:r w:rsidR="003F5EB2">
        <w:rPr>
          <w:rFonts w:cs="David" w:hint="cs"/>
          <w:sz w:val="28"/>
          <w:szCs w:val="28"/>
          <w:rtl/>
          <w:lang w:bidi="he-IL"/>
        </w:rPr>
        <w:t>גוי ונכנס לקדושת ישראל, ורק שקטן</w:t>
      </w:r>
      <w:r>
        <w:rPr>
          <w:rFonts w:cs="David" w:hint="cs"/>
          <w:sz w:val="28"/>
          <w:szCs w:val="28"/>
          <w:rtl/>
          <w:lang w:bidi="he-IL"/>
        </w:rPr>
        <w:t xml:space="preserve"> אין לו חיוב טבילה שהוא פטור ממצות, אבל קדושת ישראל ודאי יש לו. והלא מחנכין אותו לטבול כליו בברכה. וא"כ השואל ממנו לעולם חייב בטבילה.</w:t>
      </w:r>
      <w:r w:rsidR="00A776DB">
        <w:rPr>
          <w:rStyle w:val="FootnoteReference"/>
          <w:rFonts w:cs="David"/>
          <w:sz w:val="28"/>
          <w:szCs w:val="28"/>
          <w:rtl/>
          <w:lang w:bidi="he-IL"/>
        </w:rPr>
        <w:footnoteReference w:id="1"/>
      </w:r>
      <w:r>
        <w:rPr>
          <w:rFonts w:cs="David" w:hint="cs"/>
          <w:sz w:val="28"/>
          <w:szCs w:val="28"/>
          <w:rtl/>
          <w:lang w:bidi="he-IL"/>
        </w:rPr>
        <w:t xml:space="preserve"> ובזה ניחא סתימת כל הפוסקים שאין עצה בזה כלל ליתן הכלי לקטן.</w:t>
      </w:r>
      <w:r w:rsidR="003E53C3">
        <w:rPr>
          <w:rFonts w:cs="David"/>
          <w:sz w:val="28"/>
          <w:szCs w:val="28"/>
          <w:lang w:bidi="he-IL"/>
        </w:rPr>
        <w:t xml:space="preserve"> </w:t>
      </w:r>
    </w:p>
    <w:p w:rsidR="00426701" w:rsidRPr="00426701" w:rsidRDefault="003E53C3" w:rsidP="006A2446">
      <w:pPr>
        <w:bidi/>
        <w:rPr>
          <w:rFonts w:cs="David"/>
          <w:sz w:val="28"/>
          <w:szCs w:val="28"/>
          <w:rtl/>
          <w:lang w:bidi="he-IL"/>
        </w:rPr>
      </w:pPr>
      <w:r>
        <w:rPr>
          <w:rFonts w:cs="David" w:hint="cs"/>
          <w:sz w:val="28"/>
          <w:szCs w:val="28"/>
          <w:rtl/>
          <w:lang w:bidi="he-IL"/>
        </w:rPr>
        <w:t>יט) ומעשה שהיה, שסבתא קנתה בשביל תינוק הנולד כוס כסף לקידוש</w:t>
      </w:r>
      <w:r w:rsidR="0017195D">
        <w:rPr>
          <w:rFonts w:cs="David" w:hint="cs"/>
          <w:sz w:val="28"/>
          <w:szCs w:val="28"/>
          <w:rtl/>
          <w:lang w:bidi="he-IL"/>
        </w:rPr>
        <w:t xml:space="preserve"> שישתמש בו כשיגדל</w:t>
      </w:r>
      <w:r>
        <w:rPr>
          <w:rFonts w:cs="David" w:hint="cs"/>
          <w:sz w:val="28"/>
          <w:szCs w:val="28"/>
          <w:rtl/>
          <w:lang w:bidi="he-IL"/>
        </w:rPr>
        <w:t>, וההורים רוצים להשתמש בו בינתיים. ויש לדון מי הם הבעלים בכה"ג</w:t>
      </w:r>
      <w:r w:rsidR="0017195D">
        <w:rPr>
          <w:rFonts w:cs="David" w:hint="cs"/>
          <w:sz w:val="28"/>
          <w:szCs w:val="28"/>
          <w:rtl/>
          <w:lang w:bidi="he-IL"/>
        </w:rPr>
        <w:t xml:space="preserve">, ולכאו' שגדולים קנו </w:t>
      </w:r>
      <w:r w:rsidR="0017195D">
        <w:rPr>
          <w:rFonts w:cs="David" w:hint="cs"/>
          <w:sz w:val="28"/>
          <w:szCs w:val="28"/>
          <w:rtl/>
          <w:lang w:bidi="he-IL"/>
        </w:rPr>
        <w:lastRenderedPageBreak/>
        <w:t>וזכו בכלי בשביל הטקן, ויש לעיין בזה</w:t>
      </w:r>
      <w:r>
        <w:rPr>
          <w:rFonts w:cs="David" w:hint="cs"/>
          <w:sz w:val="28"/>
          <w:szCs w:val="28"/>
          <w:rtl/>
          <w:lang w:bidi="he-IL"/>
        </w:rPr>
        <w:t xml:space="preserve">. ומ"מ להנ"ל אף אם הכלי של הקטן והם שואלים ממנו, נראה שחייב בטבילה, ולולי דמסתפינא הוה אמינא גם בברכה. </w:t>
      </w:r>
      <w:r w:rsidR="00FD7124">
        <w:rPr>
          <w:rFonts w:cs="David" w:hint="cs"/>
          <w:sz w:val="28"/>
          <w:szCs w:val="28"/>
          <w:rtl/>
          <w:lang w:bidi="he-IL"/>
        </w:rPr>
        <w:t>ובני החבורה התווכחו איתי טובא בזה. שוב מצאתי בס' אהלי ישורון הל' טבילה [פרק יא' ס"ק ד' ובהע' שם 219] שכן דעת מרן בעל האג"מ שפשוט שכלי קטן אסור להשתמש בו בלי טבילה</w:t>
      </w:r>
      <w:r w:rsidR="006A2446">
        <w:rPr>
          <w:rFonts w:cs="David" w:hint="cs"/>
          <w:sz w:val="28"/>
          <w:szCs w:val="28"/>
          <w:rtl/>
          <w:lang w:bidi="he-IL"/>
        </w:rPr>
        <w:t>.</w:t>
      </w:r>
      <w:r w:rsidR="00502BE8">
        <w:rPr>
          <w:rFonts w:cs="David" w:hint="cs"/>
          <w:sz w:val="28"/>
          <w:szCs w:val="28"/>
          <w:rtl/>
          <w:lang w:bidi="he-IL"/>
        </w:rPr>
        <w:t xml:space="preserve"> </w:t>
      </w:r>
    </w:p>
    <w:sectPr w:rsidR="00426701" w:rsidRPr="00426701"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611" w:rsidRDefault="00D85611" w:rsidP="00A776DB">
      <w:pPr>
        <w:spacing w:after="0" w:line="240" w:lineRule="auto"/>
      </w:pPr>
      <w:r>
        <w:separator/>
      </w:r>
    </w:p>
  </w:endnote>
  <w:endnote w:type="continuationSeparator" w:id="0">
    <w:p w:rsidR="00D85611" w:rsidRDefault="00D85611" w:rsidP="00A77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611" w:rsidRDefault="00D85611" w:rsidP="00A776DB">
      <w:pPr>
        <w:spacing w:after="0" w:line="240" w:lineRule="auto"/>
      </w:pPr>
      <w:r>
        <w:separator/>
      </w:r>
    </w:p>
  </w:footnote>
  <w:footnote w:type="continuationSeparator" w:id="0">
    <w:p w:rsidR="00D85611" w:rsidRDefault="00D85611" w:rsidP="00A776DB">
      <w:pPr>
        <w:spacing w:after="0" w:line="240" w:lineRule="auto"/>
      </w:pPr>
      <w:r>
        <w:continuationSeparator/>
      </w:r>
    </w:p>
  </w:footnote>
  <w:footnote w:id="1">
    <w:p w:rsidR="00A776DB" w:rsidRDefault="00A776DB" w:rsidP="00A776DB">
      <w:pPr>
        <w:pStyle w:val="FootnoteText"/>
        <w:bidi/>
        <w:rPr>
          <w:rtl/>
          <w:lang w:bidi="he-IL"/>
        </w:rPr>
      </w:pPr>
      <w:r>
        <w:rPr>
          <w:rStyle w:val="FootnoteReference"/>
        </w:rPr>
        <w:footnoteRef/>
      </w:r>
      <w:r>
        <w:t xml:space="preserve"> </w:t>
      </w:r>
      <w:r w:rsidR="003F5EB2">
        <w:rPr>
          <w:rFonts w:hint="cs"/>
          <w:rtl/>
          <w:lang w:bidi="he-IL"/>
        </w:rPr>
        <w:t xml:space="preserve"> וכ</w:t>
      </w:r>
      <w:r>
        <w:rPr>
          <w:rFonts w:hint="cs"/>
          <w:rtl/>
          <w:lang w:bidi="he-IL"/>
        </w:rPr>
        <w:t>מש"כ במנחת שלמה ח"ב סי' סו' שכלי צה"ל ומדינת ישראל חייבים טבילה, ואף שאפשר שאין בהם בעלות של ישראל מסויים, מ"מ שפ ישראל נקרא עליהם, והמשתמש הבם חייבים בטבילה.</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26701"/>
    <w:rsid w:val="0011446C"/>
    <w:rsid w:val="0017195D"/>
    <w:rsid w:val="00182C13"/>
    <w:rsid w:val="001A063A"/>
    <w:rsid w:val="002133D1"/>
    <w:rsid w:val="00246E03"/>
    <w:rsid w:val="00284709"/>
    <w:rsid w:val="00360812"/>
    <w:rsid w:val="003836CC"/>
    <w:rsid w:val="00396FEC"/>
    <w:rsid w:val="003E53C3"/>
    <w:rsid w:val="003F5EB2"/>
    <w:rsid w:val="00422B84"/>
    <w:rsid w:val="00426701"/>
    <w:rsid w:val="00432EE0"/>
    <w:rsid w:val="00487B6B"/>
    <w:rsid w:val="004A4CFF"/>
    <w:rsid w:val="00502BE8"/>
    <w:rsid w:val="005F423E"/>
    <w:rsid w:val="00640DA9"/>
    <w:rsid w:val="006A2446"/>
    <w:rsid w:val="006D5E29"/>
    <w:rsid w:val="00766FD0"/>
    <w:rsid w:val="00826300"/>
    <w:rsid w:val="008524B0"/>
    <w:rsid w:val="008760EE"/>
    <w:rsid w:val="00954D89"/>
    <w:rsid w:val="0097197F"/>
    <w:rsid w:val="009B44ED"/>
    <w:rsid w:val="009C0925"/>
    <w:rsid w:val="009F30F8"/>
    <w:rsid w:val="00A776DB"/>
    <w:rsid w:val="00A82212"/>
    <w:rsid w:val="00A84DEA"/>
    <w:rsid w:val="00AB3E9D"/>
    <w:rsid w:val="00AE4C58"/>
    <w:rsid w:val="00B12849"/>
    <w:rsid w:val="00B13055"/>
    <w:rsid w:val="00B15FBF"/>
    <w:rsid w:val="00B300FB"/>
    <w:rsid w:val="00B41952"/>
    <w:rsid w:val="00B66C6C"/>
    <w:rsid w:val="00BE0B87"/>
    <w:rsid w:val="00C96911"/>
    <w:rsid w:val="00CD59FB"/>
    <w:rsid w:val="00D11294"/>
    <w:rsid w:val="00D14D44"/>
    <w:rsid w:val="00D24894"/>
    <w:rsid w:val="00D74DB2"/>
    <w:rsid w:val="00D85611"/>
    <w:rsid w:val="00DC322A"/>
    <w:rsid w:val="00DE5451"/>
    <w:rsid w:val="00E15797"/>
    <w:rsid w:val="00E258C3"/>
    <w:rsid w:val="00E76229"/>
    <w:rsid w:val="00EA697F"/>
    <w:rsid w:val="00F07218"/>
    <w:rsid w:val="00FA6F61"/>
    <w:rsid w:val="00FD712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76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6DB"/>
    <w:rPr>
      <w:sz w:val="20"/>
      <w:szCs w:val="20"/>
    </w:rPr>
  </w:style>
  <w:style w:type="character" w:styleId="FootnoteReference">
    <w:name w:val="footnote reference"/>
    <w:basedOn w:val="DefaultParagraphFont"/>
    <w:uiPriority w:val="99"/>
    <w:semiHidden/>
    <w:unhideWhenUsed/>
    <w:rsid w:val="00A776D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F5854-9C58-470C-9B87-0D408073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41</cp:revision>
  <dcterms:created xsi:type="dcterms:W3CDTF">2012-06-07T10:49:00Z</dcterms:created>
  <dcterms:modified xsi:type="dcterms:W3CDTF">2012-06-07T18:31:00Z</dcterms:modified>
</cp:coreProperties>
</file>